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D431A" w14:textId="77777777" w:rsidR="00B37242" w:rsidRDefault="00B37242" w:rsidP="00567BD1">
      <w:pPr>
        <w:pStyle w:val="Body"/>
        <w:jc w:val="both"/>
        <w:rPr>
          <w:rFonts w:ascii="Arial Unicode MS" w:hAnsi="Arial Unicode MS"/>
        </w:rPr>
      </w:pPr>
    </w:p>
    <w:p w14:paraId="3D43EF06" w14:textId="77777777" w:rsidR="00B37242" w:rsidRDefault="00B37242" w:rsidP="00567BD1">
      <w:pPr>
        <w:pStyle w:val="Body"/>
        <w:jc w:val="both"/>
        <w:rPr>
          <w:rFonts w:ascii="Arial Unicode MS" w:hAnsi="Arial Unicode MS"/>
        </w:rPr>
      </w:pPr>
    </w:p>
    <w:p w14:paraId="723583F5" w14:textId="77777777" w:rsidR="00B37242" w:rsidRDefault="00B37242" w:rsidP="00567BD1">
      <w:pPr>
        <w:pStyle w:val="Body"/>
        <w:jc w:val="both"/>
        <w:rPr>
          <w:rFonts w:ascii="Arial Unicode MS" w:hAnsi="Arial Unicode MS"/>
        </w:rPr>
      </w:pPr>
    </w:p>
    <w:p w14:paraId="0A14327D" w14:textId="77777777" w:rsidR="00B37242" w:rsidRDefault="00B37242" w:rsidP="00567BD1">
      <w:pPr>
        <w:pStyle w:val="Body"/>
        <w:jc w:val="both"/>
        <w:rPr>
          <w:rFonts w:ascii="Arial Unicode MS" w:hAnsi="Arial Unicode MS"/>
        </w:rPr>
      </w:pPr>
    </w:p>
    <w:p w14:paraId="43E188DA" w14:textId="77777777" w:rsidR="00B37242" w:rsidRDefault="00B37242" w:rsidP="00567BD1">
      <w:pPr>
        <w:pStyle w:val="Body"/>
        <w:jc w:val="both"/>
        <w:rPr>
          <w:rFonts w:ascii="Arial Unicode MS" w:hAnsi="Arial Unicode MS"/>
        </w:rPr>
      </w:pPr>
    </w:p>
    <w:p w14:paraId="3E4BE9D0" w14:textId="333870F1" w:rsidR="00E40044" w:rsidRDefault="00984C7C" w:rsidP="00567BD1">
      <w:pPr>
        <w:pStyle w:val="Body"/>
        <w:jc w:val="both"/>
        <w:sectPr w:rsidR="00E40044">
          <w:headerReference w:type="default" r:id="rId8"/>
          <w:pgSz w:w="11900" w:h="16840"/>
          <w:pgMar w:top="1440" w:right="1440" w:bottom="1440" w:left="1440" w:header="720" w:footer="864" w:gutter="0"/>
          <w:cols w:space="720"/>
        </w:sectPr>
      </w:pPr>
      <w:r>
        <w:rPr>
          <w:noProof/>
        </w:rPr>
        <mc:AlternateContent>
          <mc:Choice Requires="wps">
            <w:drawing>
              <wp:anchor distT="152400" distB="152400" distL="152400" distR="152400" simplePos="0" relativeHeight="251659264" behindDoc="0" locked="0" layoutInCell="1" allowOverlap="1" wp14:anchorId="7C566BE5" wp14:editId="7CCA4301">
                <wp:simplePos x="0" y="0"/>
                <wp:positionH relativeFrom="page">
                  <wp:posOffset>381000</wp:posOffset>
                </wp:positionH>
                <wp:positionV relativeFrom="page">
                  <wp:posOffset>4562475</wp:posOffset>
                </wp:positionV>
                <wp:extent cx="3867150" cy="2091690"/>
                <wp:effectExtent l="19050" t="19050" r="19050" b="22860"/>
                <wp:wrapNone/>
                <wp:docPr id="1073741828" name="officeArt object"/>
                <wp:cNvGraphicFramePr/>
                <a:graphic xmlns:a="http://schemas.openxmlformats.org/drawingml/2006/main">
                  <a:graphicData uri="http://schemas.microsoft.com/office/word/2010/wordprocessingShape">
                    <wps:wsp>
                      <wps:cNvSpPr/>
                      <wps:spPr>
                        <a:xfrm>
                          <a:off x="0" y="0"/>
                          <a:ext cx="3867150" cy="2091690"/>
                        </a:xfrm>
                        <a:prstGeom prst="roundRect">
                          <a:avLst>
                            <a:gd name="adj" fmla="val 5425"/>
                          </a:avLst>
                        </a:prstGeom>
                        <a:noFill/>
                        <a:ln w="38100" cap="flat">
                          <a:solidFill>
                            <a:srgbClr val="919191"/>
                          </a:solidFill>
                          <a:prstDash val="solid"/>
                          <a:miter lim="400000"/>
                        </a:ln>
                        <a:effectLst/>
                      </wps:spPr>
                      <wps:txbx>
                        <w:txbxContent>
                          <w:p w14:paraId="24332210" w14:textId="77777777" w:rsidR="008033D8" w:rsidRDefault="009E6DE7"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FC281E">
                              <w:rPr>
                                <w:rFonts w:ascii="Helvetica Neue" w:hAnsi="Helvetica Neue"/>
                                <w:b/>
                                <w:bCs/>
                                <w:color w:val="3F3F3F"/>
                                <w:sz w:val="28"/>
                                <w:szCs w:val="28"/>
                                <w:lang w:val="fr-FR"/>
                              </w:rPr>
                              <w:t xml:space="preserve">                   </w:t>
                            </w:r>
                            <w:r w:rsidR="008033D8">
                              <w:rPr>
                                <w:rFonts w:ascii="Helvetica Neue" w:hAnsi="Helvetica Neue"/>
                                <w:b/>
                                <w:bCs/>
                                <w:color w:val="3F3F3F"/>
                                <w:sz w:val="28"/>
                                <w:szCs w:val="28"/>
                                <w:lang w:val="fr-FR"/>
                              </w:rPr>
                              <w:t xml:space="preserve">NEXT MEETING  </w:t>
                            </w:r>
                          </w:p>
                          <w:p w14:paraId="0512784D" w14:textId="77777777" w:rsidR="00984C7C" w:rsidRDefault="00A867F9"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9D046D">
                              <w:rPr>
                                <w:rFonts w:ascii="Helvetica Neue" w:hAnsi="Helvetica Neue"/>
                                <w:b/>
                                <w:bCs/>
                                <w:color w:val="3F3F3F"/>
                                <w:sz w:val="28"/>
                                <w:szCs w:val="28"/>
                                <w:lang w:val="fr-FR"/>
                              </w:rPr>
                              <w:t xml:space="preserve"> </w:t>
                            </w:r>
                            <w:r>
                              <w:rPr>
                                <w:rFonts w:ascii="Helvetica Neue" w:hAnsi="Helvetica Neue"/>
                                <w:b/>
                                <w:bCs/>
                                <w:color w:val="3F3F3F"/>
                                <w:sz w:val="28"/>
                                <w:szCs w:val="28"/>
                                <w:lang w:val="fr-FR"/>
                              </w:rPr>
                              <w:t>ZOOM MEETING ON 28th OCTOBER</w:t>
                            </w:r>
                          </w:p>
                          <w:p w14:paraId="58AE7BFB" w14:textId="76797FE3" w:rsidR="0047591B" w:rsidRDefault="00984C7C"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International crew changes and COVID-19</w:t>
                            </w:r>
                            <w:r w:rsidR="009D046D">
                              <w:rPr>
                                <w:rFonts w:ascii="Helvetica Neue" w:hAnsi="Helvetica Neue"/>
                                <w:b/>
                                <w:bCs/>
                                <w:color w:val="3F3F3F"/>
                                <w:sz w:val="28"/>
                                <w:szCs w:val="28"/>
                                <w:lang w:val="fr-FR"/>
                              </w:rPr>
                              <w:t xml:space="preserve"> </w:t>
                            </w:r>
                          </w:p>
                          <w:p w14:paraId="38D7208E" w14:textId="2E2C117D" w:rsidR="00FB3DCF" w:rsidRDefault="0047591B"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984C7C">
                              <w:rPr>
                                <w:rFonts w:ascii="Helvetica Neue" w:hAnsi="Helvetica Neue"/>
                                <w:b/>
                                <w:bCs/>
                                <w:color w:val="3F3F3F"/>
                                <w:sz w:val="28"/>
                                <w:szCs w:val="28"/>
                                <w:lang w:val="fr-FR"/>
                              </w:rPr>
                              <w:t>Speaker      Alexandra Evered</w:t>
                            </w:r>
                            <w:r>
                              <w:rPr>
                                <w:rFonts w:ascii="Helvetica Neue" w:hAnsi="Helvetica Neue"/>
                                <w:b/>
                                <w:bCs/>
                                <w:color w:val="3F3F3F"/>
                                <w:sz w:val="28"/>
                                <w:szCs w:val="28"/>
                                <w:lang w:val="fr-FR"/>
                              </w:rPr>
                              <w:t xml:space="preserve">                  </w:t>
                            </w:r>
                            <w:r w:rsidR="003720A5">
                              <w:rPr>
                                <w:rFonts w:ascii="Helvetica Neue" w:hAnsi="Helvetica Neue"/>
                                <w:b/>
                                <w:bCs/>
                                <w:color w:val="3F3F3F"/>
                                <w:sz w:val="28"/>
                                <w:szCs w:val="28"/>
                                <w:lang w:val="fr-FR"/>
                              </w:rPr>
                              <w:t xml:space="preserve">      </w:t>
                            </w:r>
                            <w:r>
                              <w:rPr>
                                <w:rFonts w:ascii="Helvetica Neue" w:hAnsi="Helvetica Neue"/>
                                <w:b/>
                                <w:bCs/>
                                <w:color w:val="3F3F3F"/>
                                <w:sz w:val="28"/>
                                <w:szCs w:val="28"/>
                                <w:lang w:val="fr-FR"/>
                              </w:rPr>
                              <w:t xml:space="preserve"> </w:t>
                            </w:r>
                            <w:r w:rsidR="000E42E5">
                              <w:rPr>
                                <w:rFonts w:ascii="Helvetica Neue" w:hAnsi="Helvetica Neue"/>
                                <w:b/>
                                <w:bCs/>
                                <w:color w:val="3F3F3F"/>
                                <w:sz w:val="28"/>
                                <w:szCs w:val="28"/>
                                <w:lang w:val="fr-FR"/>
                              </w:rPr>
                              <w:t xml:space="preserve">     </w:t>
                            </w:r>
                          </w:p>
                        </w:txbxContent>
                      </wps:txbx>
                      <wps:bodyPr wrap="square" lIns="203200" tIns="203200" rIns="203200" bIns="203200" numCol="1" anchor="ctr">
                        <a:noAutofit/>
                      </wps:bodyPr>
                    </wps:wsp>
                  </a:graphicData>
                </a:graphic>
                <wp14:sizeRelH relativeFrom="margin">
                  <wp14:pctWidth>0</wp14:pctWidth>
                </wp14:sizeRelH>
                <wp14:sizeRelV relativeFrom="margin">
                  <wp14:pctHeight>0</wp14:pctHeight>
                </wp14:sizeRelV>
              </wp:anchor>
            </w:drawing>
          </mc:Choice>
          <mc:Fallback>
            <w:pict>
              <v:roundrect w14:anchorId="7C566BE5" id="officeArt object" o:spid="_x0000_s1026" style="position:absolute;left:0;text-align:left;margin-left:30pt;margin-top:359.25pt;width:304.5pt;height:164.7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arcsize="35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" filled="f" strokecolor="#919191" strokeweight="3pt">
                <v:stroke miterlimit="4" joinstyle="miter"/>
                <v:textbox inset="16pt,16pt,16pt,16pt">
                  <w:txbxContent>
                    <w:p w14:paraId="24332210" w14:textId="77777777" w:rsidR="008033D8" w:rsidRDefault="009E6DE7"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FC281E">
                        <w:rPr>
                          <w:rFonts w:ascii="Helvetica Neue" w:hAnsi="Helvetica Neue"/>
                          <w:b/>
                          <w:bCs/>
                          <w:color w:val="3F3F3F"/>
                          <w:sz w:val="28"/>
                          <w:szCs w:val="28"/>
                          <w:lang w:val="fr-FR"/>
                        </w:rPr>
                        <w:t xml:space="preserve">                   </w:t>
                      </w:r>
                      <w:r w:rsidR="008033D8">
                        <w:rPr>
                          <w:rFonts w:ascii="Helvetica Neue" w:hAnsi="Helvetica Neue"/>
                          <w:b/>
                          <w:bCs/>
                          <w:color w:val="3F3F3F"/>
                          <w:sz w:val="28"/>
                          <w:szCs w:val="28"/>
                          <w:lang w:val="fr-FR"/>
                        </w:rPr>
                        <w:t xml:space="preserve">NEXT MEETING  </w:t>
                      </w:r>
                    </w:p>
                    <w:p w14:paraId="0512784D" w14:textId="77777777" w:rsidR="00984C7C" w:rsidRDefault="00A867F9"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9D046D">
                        <w:rPr>
                          <w:rFonts w:ascii="Helvetica Neue" w:hAnsi="Helvetica Neue"/>
                          <w:b/>
                          <w:bCs/>
                          <w:color w:val="3F3F3F"/>
                          <w:sz w:val="28"/>
                          <w:szCs w:val="28"/>
                          <w:lang w:val="fr-FR"/>
                        </w:rPr>
                        <w:t xml:space="preserve"> </w:t>
                      </w:r>
                      <w:r>
                        <w:rPr>
                          <w:rFonts w:ascii="Helvetica Neue" w:hAnsi="Helvetica Neue"/>
                          <w:b/>
                          <w:bCs/>
                          <w:color w:val="3F3F3F"/>
                          <w:sz w:val="28"/>
                          <w:szCs w:val="28"/>
                          <w:lang w:val="fr-FR"/>
                        </w:rPr>
                        <w:t>ZOOM MEETING ON 28th OCTOBER</w:t>
                      </w:r>
                    </w:p>
                    <w:p w14:paraId="58AE7BFB" w14:textId="76797FE3" w:rsidR="0047591B" w:rsidRDefault="00984C7C"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International crew changes and COVID-19</w:t>
                      </w:r>
                      <w:r w:rsidR="009D046D">
                        <w:rPr>
                          <w:rFonts w:ascii="Helvetica Neue" w:hAnsi="Helvetica Neue"/>
                          <w:b/>
                          <w:bCs/>
                          <w:color w:val="3F3F3F"/>
                          <w:sz w:val="28"/>
                          <w:szCs w:val="28"/>
                          <w:lang w:val="fr-FR"/>
                        </w:rPr>
                        <w:t xml:space="preserve"> </w:t>
                      </w:r>
                    </w:p>
                    <w:p w14:paraId="38D7208E" w14:textId="2E2C117D" w:rsidR="00FB3DCF" w:rsidRDefault="0047591B" w:rsidP="00FD6932">
                      <w:pPr>
                        <w:pStyle w:val="FreeForm"/>
                        <w:spacing w:after="120" w:line="336" w:lineRule="auto"/>
                        <w:rPr>
                          <w:rFonts w:ascii="Helvetica Neue" w:hAnsi="Helvetica Neue"/>
                          <w:b/>
                          <w:bCs/>
                          <w:color w:val="3F3F3F"/>
                          <w:sz w:val="28"/>
                          <w:szCs w:val="28"/>
                          <w:lang w:val="fr-FR"/>
                        </w:rPr>
                      </w:pPr>
                      <w:r>
                        <w:rPr>
                          <w:rFonts w:ascii="Helvetica Neue" w:hAnsi="Helvetica Neue"/>
                          <w:b/>
                          <w:bCs/>
                          <w:color w:val="3F3F3F"/>
                          <w:sz w:val="28"/>
                          <w:szCs w:val="28"/>
                          <w:lang w:val="fr-FR"/>
                        </w:rPr>
                        <w:t xml:space="preserve">  </w:t>
                      </w:r>
                      <w:r w:rsidR="00984C7C">
                        <w:rPr>
                          <w:rFonts w:ascii="Helvetica Neue" w:hAnsi="Helvetica Neue"/>
                          <w:b/>
                          <w:bCs/>
                          <w:color w:val="3F3F3F"/>
                          <w:sz w:val="28"/>
                          <w:szCs w:val="28"/>
                          <w:lang w:val="fr-FR"/>
                        </w:rPr>
                        <w:t>Speaker      Alexandra Evered</w:t>
                      </w:r>
                      <w:r>
                        <w:rPr>
                          <w:rFonts w:ascii="Helvetica Neue" w:hAnsi="Helvetica Neue"/>
                          <w:b/>
                          <w:bCs/>
                          <w:color w:val="3F3F3F"/>
                          <w:sz w:val="28"/>
                          <w:szCs w:val="28"/>
                          <w:lang w:val="fr-FR"/>
                        </w:rPr>
                        <w:t xml:space="preserve">                  </w:t>
                      </w:r>
                      <w:r w:rsidR="003720A5">
                        <w:rPr>
                          <w:rFonts w:ascii="Helvetica Neue" w:hAnsi="Helvetica Neue"/>
                          <w:b/>
                          <w:bCs/>
                          <w:color w:val="3F3F3F"/>
                          <w:sz w:val="28"/>
                          <w:szCs w:val="28"/>
                          <w:lang w:val="fr-FR"/>
                        </w:rPr>
                        <w:t xml:space="preserve">      </w:t>
                      </w:r>
                      <w:r>
                        <w:rPr>
                          <w:rFonts w:ascii="Helvetica Neue" w:hAnsi="Helvetica Neue"/>
                          <w:b/>
                          <w:bCs/>
                          <w:color w:val="3F3F3F"/>
                          <w:sz w:val="28"/>
                          <w:szCs w:val="28"/>
                          <w:lang w:val="fr-FR"/>
                        </w:rPr>
                        <w:t xml:space="preserve"> </w:t>
                      </w:r>
                      <w:r w:rsidR="000E42E5">
                        <w:rPr>
                          <w:rFonts w:ascii="Helvetica Neue" w:hAnsi="Helvetica Neue"/>
                          <w:b/>
                          <w:bCs/>
                          <w:color w:val="3F3F3F"/>
                          <w:sz w:val="28"/>
                          <w:szCs w:val="28"/>
                          <w:lang w:val="fr-FR"/>
                        </w:rPr>
                        <w:t xml:space="preserve">     </w:t>
                      </w:r>
                    </w:p>
                  </w:txbxContent>
                </v:textbox>
                <w10:wrap anchorx="page" anchory="page"/>
              </v:roundrect>
            </w:pict>
          </mc:Fallback>
        </mc:AlternateContent>
      </w:r>
      <w:r w:rsidR="00FD6932">
        <w:rPr>
          <w:noProof/>
        </w:rPr>
        <mc:AlternateContent>
          <mc:Choice Requires="wps">
            <w:drawing>
              <wp:anchor distT="152400" distB="152400" distL="152400" distR="152400" simplePos="0" relativeHeight="251665408" behindDoc="0" locked="0" layoutInCell="1" allowOverlap="1" wp14:anchorId="0CFB719D" wp14:editId="17518ED1">
                <wp:simplePos x="0" y="0"/>
                <wp:positionH relativeFrom="page">
                  <wp:posOffset>1168400</wp:posOffset>
                </wp:positionH>
                <wp:positionV relativeFrom="page">
                  <wp:posOffset>8434705</wp:posOffset>
                </wp:positionV>
                <wp:extent cx="7874001" cy="2349501"/>
                <wp:effectExtent l="0" t="0" r="0" b="0"/>
                <wp:wrapNone/>
                <wp:docPr id="1073741834" name="officeArt object"/>
                <wp:cNvGraphicFramePr/>
                <a:graphic xmlns:a="http://schemas.openxmlformats.org/drawingml/2006/main">
                  <a:graphicData uri="http://schemas.microsoft.com/office/word/2010/wordprocessingShape">
                    <wps:wsp>
                      <wps:cNvSpPr/>
                      <wps:spPr>
                        <a:xfrm rot="10800000">
                          <a:off x="0" y="0"/>
                          <a:ext cx="7874001" cy="2349501"/>
                        </a:xfrm>
                        <a:custGeom>
                          <a:avLst/>
                          <a:gdLst/>
                          <a:ahLst/>
                          <a:cxnLst>
                            <a:cxn ang="0">
                              <a:pos x="wd2" y="hd2"/>
                            </a:cxn>
                            <a:cxn ang="5400000">
                              <a:pos x="wd2" y="hd2"/>
                            </a:cxn>
                            <a:cxn ang="10800000">
                              <a:pos x="wd2" y="hd2"/>
                            </a:cxn>
                            <a:cxn ang="16200000">
                              <a:pos x="wd2" y="hd2"/>
                            </a:cxn>
                          </a:cxnLst>
                          <a:rect l="0" t="0" r="r" b="b"/>
                          <a:pathLst>
                            <a:path w="21385" h="14287" extrusionOk="0">
                              <a:moveTo>
                                <a:pt x="0" y="95"/>
                              </a:moveTo>
                              <a:lnTo>
                                <a:pt x="21285" y="0"/>
                              </a:lnTo>
                              <a:cubicBezTo>
                                <a:pt x="21285" y="0"/>
                                <a:pt x="21600" y="4102"/>
                                <a:pt x="21112" y="7477"/>
                              </a:cubicBezTo>
                              <a:cubicBezTo>
                                <a:pt x="19069" y="21600"/>
                                <a:pt x="0" y="9374"/>
                                <a:pt x="0" y="9374"/>
                              </a:cubicBezTo>
                            </a:path>
                          </a:pathLst>
                        </a:custGeom>
                        <a:solidFill>
                          <a:srgbClr val="919191">
                            <a:alpha val="50000"/>
                          </a:srgbClr>
                        </a:solidFill>
                        <a:ln w="38100" cap="flat">
                          <a:solidFill>
                            <a:srgbClr val="FFFFFF">
                              <a:alpha val="50000"/>
                            </a:srgbClr>
                          </a:solidFill>
                          <a:prstDash val="solid"/>
                          <a:miter lim="400000"/>
                        </a:ln>
                        <a:effectLst/>
                      </wps:spPr>
                      <wps:bodyPr/>
                    </wps:wsp>
                  </a:graphicData>
                </a:graphic>
              </wp:anchor>
            </w:drawing>
          </mc:Choice>
          <mc:Fallback>
            <w:pict>
              <v:shape w14:anchorId="5A28FFA2" id="officeArt object" o:spid="_x0000_s1026" style="position:absolute;margin-left:92pt;margin-top:664.15pt;width:620pt;height:185pt;rotation:180;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385,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" path="m,95l21285,v,,315,4102,-173,7477c19069,21600,,9374,,9374e" fillcolor="#919191" strokecolor="white" strokeweight="3pt">
                <v:fill opacity="32896f"/>
                <v:stroke opacity="32896f" miterlimit="4" joinstyle="miter"/>
                <v:path arrowok="t" o:extrusionok="f" o:connecttype="custom" o:connectlocs="3937001,1174751;3937001,1174751;3937001,1174751;3937001,1174751" o:connectangles="0,90,180,270"/>
                <w10:wrap anchorx="page" anchory="page"/>
              </v:shape>
            </w:pict>
          </mc:Fallback>
        </mc:AlternateContent>
      </w:r>
      <w:r w:rsidR="0028683A">
        <w:rPr>
          <w:noProof/>
        </w:rPr>
        <mc:AlternateContent>
          <mc:Choice Requires="wps">
            <w:drawing>
              <wp:anchor distT="152400" distB="152400" distL="152400" distR="152400" simplePos="0" relativeHeight="251657216" behindDoc="0" locked="0" layoutInCell="1" allowOverlap="1" wp14:anchorId="41A47607" wp14:editId="5D50BBEA">
                <wp:simplePos x="0" y="0"/>
                <wp:positionH relativeFrom="page">
                  <wp:posOffset>4648200</wp:posOffset>
                </wp:positionH>
                <wp:positionV relativeFrom="page">
                  <wp:posOffset>5071018</wp:posOffset>
                </wp:positionV>
                <wp:extent cx="2678401" cy="4138732"/>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678401" cy="4138732"/>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839A391" w14:textId="77777777" w:rsidR="008D725E" w:rsidRDefault="008D725E">
                            <w:pPr>
                              <w:pStyle w:val="FreeForm"/>
                              <w:numPr>
                                <w:ilvl w:val="0"/>
                                <w:numId w:val="1"/>
                              </w:numPr>
                              <w:spacing w:after="60" w:line="288" w:lineRule="auto"/>
                              <w:rPr>
                                <w:color w:val="6DC037"/>
                                <w:sz w:val="28"/>
                                <w:szCs w:val="28"/>
                                <w:lang w:val="en-US"/>
                              </w:rPr>
                            </w:pPr>
                            <w:r>
                              <w:rPr>
                                <w:color w:val="6DC037"/>
                                <w:sz w:val="28"/>
                                <w:szCs w:val="28"/>
                                <w:lang w:val="en-US"/>
                              </w:rPr>
                              <w:t>From the Branch Master</w:t>
                            </w:r>
                          </w:p>
                          <w:p w14:paraId="3644CAEB" w14:textId="7C4A4428" w:rsidR="008D725E" w:rsidRDefault="00A867F9">
                            <w:pPr>
                              <w:pStyle w:val="FreeForm"/>
                              <w:numPr>
                                <w:ilvl w:val="0"/>
                                <w:numId w:val="1"/>
                              </w:numPr>
                              <w:spacing w:after="60" w:line="288" w:lineRule="auto"/>
                              <w:rPr>
                                <w:color w:val="6DC037"/>
                                <w:sz w:val="28"/>
                                <w:szCs w:val="28"/>
                                <w:lang w:val="en-US"/>
                              </w:rPr>
                            </w:pPr>
                            <w:r>
                              <w:rPr>
                                <w:color w:val="6DC037"/>
                                <w:sz w:val="28"/>
                                <w:szCs w:val="28"/>
                                <w:lang w:val="en-US"/>
                              </w:rPr>
                              <w:t>The Honourable  Company of Master Mariners</w:t>
                            </w:r>
                          </w:p>
                          <w:p w14:paraId="082959AA" w14:textId="4E69AB6A" w:rsidR="008D725E" w:rsidRDefault="00A867F9">
                            <w:pPr>
                              <w:pStyle w:val="FreeForm"/>
                              <w:numPr>
                                <w:ilvl w:val="0"/>
                                <w:numId w:val="1"/>
                              </w:numPr>
                              <w:spacing w:after="60" w:line="288" w:lineRule="auto"/>
                              <w:rPr>
                                <w:color w:val="6DC037"/>
                                <w:sz w:val="28"/>
                                <w:szCs w:val="28"/>
                                <w:lang w:val="en-US"/>
                              </w:rPr>
                            </w:pPr>
                            <w:r>
                              <w:rPr>
                                <w:color w:val="6DC037"/>
                                <w:sz w:val="28"/>
                                <w:szCs w:val="28"/>
                                <w:lang w:val="en-US"/>
                              </w:rPr>
                              <w:t>Ultimate Navigator</w:t>
                            </w:r>
                          </w:p>
                          <w:p w14:paraId="35617C64" w14:textId="75705317" w:rsidR="008D725E" w:rsidRDefault="008D725E" w:rsidP="003D247F">
                            <w:pPr>
                              <w:pStyle w:val="FreeForm"/>
                              <w:numPr>
                                <w:ilvl w:val="0"/>
                                <w:numId w:val="1"/>
                              </w:numPr>
                              <w:spacing w:after="60" w:line="288" w:lineRule="auto"/>
                              <w:rPr>
                                <w:color w:val="6DC037"/>
                                <w:sz w:val="28"/>
                                <w:szCs w:val="28"/>
                                <w:lang w:val="en-US"/>
                              </w:rPr>
                            </w:pPr>
                          </w:p>
                          <w:p w14:paraId="77EDD38E" w14:textId="77777777" w:rsidR="003D247F" w:rsidRPr="003D247F" w:rsidRDefault="003D247F" w:rsidP="003D247F">
                            <w:pPr>
                              <w:pStyle w:val="FreeForm"/>
                              <w:numPr>
                                <w:ilvl w:val="0"/>
                                <w:numId w:val="1"/>
                              </w:numPr>
                              <w:spacing w:after="60" w:line="288" w:lineRule="auto"/>
                              <w:rPr>
                                <w:color w:val="6DC037"/>
                                <w:sz w:val="28"/>
                                <w:szCs w:val="28"/>
                                <w:lang w:val="en-US"/>
                              </w:rPr>
                            </w:pPr>
                          </w:p>
                          <w:p w14:paraId="79D9D682" w14:textId="77777777" w:rsidR="008D725E" w:rsidRDefault="008D725E">
                            <w:pPr>
                              <w:pStyle w:val="FreeForm"/>
                              <w:spacing w:line="288" w:lineRule="auto"/>
                              <w:jc w:val="right"/>
                              <w:rPr>
                                <w:rFonts w:ascii="Helvetica Neue" w:eastAsia="Helvetica Neue" w:hAnsi="Helvetica Neue" w:cs="Helvetica Neue"/>
                                <w:b/>
                                <w:bCs/>
                                <w:i/>
                                <w:iCs/>
                                <w:sz w:val="16"/>
                                <w:szCs w:val="16"/>
                              </w:rPr>
                            </w:pPr>
                            <w:r>
                              <w:rPr>
                                <w:rFonts w:ascii="Helvetica Neue" w:hAnsi="Helvetica Neue"/>
                                <w:b/>
                                <w:bCs/>
                                <w:i/>
                                <w:iCs/>
                                <w:sz w:val="16"/>
                                <w:szCs w:val="16"/>
                                <w:lang w:val="en-US"/>
                              </w:rPr>
                              <w:t>Hon. Sec., Alexandra Evered</w:t>
                            </w:r>
                          </w:p>
                          <w:p w14:paraId="35073708" w14:textId="77777777" w:rsidR="008D725E" w:rsidRDefault="008D725E">
                            <w:pPr>
                              <w:pStyle w:val="FreeForm"/>
                              <w:spacing w:line="288" w:lineRule="auto"/>
                              <w:jc w:val="right"/>
                              <w:rPr>
                                <w:rFonts w:ascii="Helvetica Neue" w:eastAsia="Helvetica Neue" w:hAnsi="Helvetica Neue" w:cs="Helvetica Neue"/>
                                <w:b/>
                                <w:bCs/>
                                <w:i/>
                                <w:iCs/>
                                <w:color w:val="3F3F3F"/>
                                <w:sz w:val="16"/>
                                <w:szCs w:val="16"/>
                              </w:rPr>
                            </w:pPr>
                            <w:r>
                              <w:rPr>
                                <w:rFonts w:ascii="Helvetica Neue" w:hAnsi="Helvetica Neue"/>
                                <w:b/>
                                <w:bCs/>
                                <w:i/>
                                <w:iCs/>
                                <w:color w:val="3F3F3F"/>
                                <w:sz w:val="16"/>
                                <w:szCs w:val="16"/>
                                <w:lang w:val="en-US"/>
                              </w:rPr>
                              <w:t>Email alex@baysideshipping.com</w:t>
                            </w:r>
                          </w:p>
                          <w:p w14:paraId="70D706D8" w14:textId="77777777" w:rsidR="008D725E" w:rsidRDefault="008D725E">
                            <w:pPr>
                              <w:pStyle w:val="FreeForm"/>
                              <w:spacing w:line="288" w:lineRule="auto"/>
                              <w:jc w:val="right"/>
                              <w:rPr>
                                <w:rFonts w:ascii="Helvetica Neue" w:eastAsia="Helvetica Neue" w:hAnsi="Helvetica Neue" w:cs="Helvetica Neue"/>
                                <w:b/>
                                <w:bCs/>
                                <w:i/>
                                <w:iCs/>
                                <w:color w:val="3F3F3F"/>
                                <w:sz w:val="16"/>
                                <w:szCs w:val="16"/>
                              </w:rPr>
                            </w:pPr>
                            <w:r>
                              <w:rPr>
                                <w:rFonts w:ascii="Helvetica Neue" w:hAnsi="Helvetica Neue"/>
                                <w:b/>
                                <w:bCs/>
                                <w:i/>
                                <w:iCs/>
                                <w:color w:val="3F3F3F"/>
                                <w:sz w:val="16"/>
                                <w:szCs w:val="16"/>
                                <w:lang w:val="en-US"/>
                              </w:rPr>
                              <w:t>Tel 03 5424 1224</w:t>
                            </w:r>
                          </w:p>
                        </w:txbxContent>
                      </wps:txbx>
                      <wps:bodyPr wrap="square" lIns="0" tIns="0" rIns="0" bIns="0" numCol="1" anchor="t">
                        <a:noAutofit/>
                      </wps:bodyPr>
                    </wps:wsp>
                  </a:graphicData>
                </a:graphic>
              </wp:anchor>
            </w:drawing>
          </mc:Choice>
          <mc:Fallback>
            <w:pict>
              <v:rect w14:anchorId="41A47607" id="_x0000_s1027" style="position:absolute;left:0;text-align:left;margin-left:366pt;margin-top:399.3pt;width:210.9pt;height:325.9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" filled="f" stroked="f" strokeweight="1pt">
                <v:stroke miterlimit="4"/>
                <v:textbox inset="0,0,0,0">
                  <w:txbxContent>
                    <w:p w14:paraId="5839A391" w14:textId="77777777" w:rsidR="008D725E" w:rsidRDefault="008D725E">
                      <w:pPr>
                        <w:pStyle w:val="FreeForm"/>
                        <w:numPr>
                          <w:ilvl w:val="0"/>
                          <w:numId w:val="1"/>
                        </w:numPr>
                        <w:spacing w:after="60" w:line="288" w:lineRule="auto"/>
                        <w:rPr>
                          <w:color w:val="6DC037"/>
                          <w:sz w:val="28"/>
                          <w:szCs w:val="28"/>
                          <w:lang w:val="en-US"/>
                        </w:rPr>
                      </w:pPr>
                      <w:r>
                        <w:rPr>
                          <w:color w:val="6DC037"/>
                          <w:sz w:val="28"/>
                          <w:szCs w:val="28"/>
                          <w:lang w:val="en-US"/>
                        </w:rPr>
                        <w:t>From the Branch Master</w:t>
                      </w:r>
                    </w:p>
                    <w:p w14:paraId="3644CAEB" w14:textId="7C4A4428" w:rsidR="008D725E" w:rsidRDefault="00A867F9">
                      <w:pPr>
                        <w:pStyle w:val="FreeForm"/>
                        <w:numPr>
                          <w:ilvl w:val="0"/>
                          <w:numId w:val="1"/>
                        </w:numPr>
                        <w:spacing w:after="60" w:line="288" w:lineRule="auto"/>
                        <w:rPr>
                          <w:color w:val="6DC037"/>
                          <w:sz w:val="28"/>
                          <w:szCs w:val="28"/>
                          <w:lang w:val="en-US"/>
                        </w:rPr>
                      </w:pPr>
                      <w:r>
                        <w:rPr>
                          <w:color w:val="6DC037"/>
                          <w:sz w:val="28"/>
                          <w:szCs w:val="28"/>
                          <w:lang w:val="en-US"/>
                        </w:rPr>
                        <w:t>The Honourable  Company of Master Mariners</w:t>
                      </w:r>
                    </w:p>
                    <w:p w14:paraId="082959AA" w14:textId="4E69AB6A" w:rsidR="008D725E" w:rsidRDefault="00A867F9">
                      <w:pPr>
                        <w:pStyle w:val="FreeForm"/>
                        <w:numPr>
                          <w:ilvl w:val="0"/>
                          <w:numId w:val="1"/>
                        </w:numPr>
                        <w:spacing w:after="60" w:line="288" w:lineRule="auto"/>
                        <w:rPr>
                          <w:color w:val="6DC037"/>
                          <w:sz w:val="28"/>
                          <w:szCs w:val="28"/>
                          <w:lang w:val="en-US"/>
                        </w:rPr>
                      </w:pPr>
                      <w:r>
                        <w:rPr>
                          <w:color w:val="6DC037"/>
                          <w:sz w:val="28"/>
                          <w:szCs w:val="28"/>
                          <w:lang w:val="en-US"/>
                        </w:rPr>
                        <w:t>Ultimate Navigator</w:t>
                      </w:r>
                    </w:p>
                    <w:p w14:paraId="35617C64" w14:textId="75705317" w:rsidR="008D725E" w:rsidRDefault="008D725E" w:rsidP="003D247F">
                      <w:pPr>
                        <w:pStyle w:val="FreeForm"/>
                        <w:numPr>
                          <w:ilvl w:val="0"/>
                          <w:numId w:val="1"/>
                        </w:numPr>
                        <w:spacing w:after="60" w:line="288" w:lineRule="auto"/>
                        <w:rPr>
                          <w:color w:val="6DC037"/>
                          <w:sz w:val="28"/>
                          <w:szCs w:val="28"/>
                          <w:lang w:val="en-US"/>
                        </w:rPr>
                      </w:pPr>
                    </w:p>
                    <w:p w14:paraId="77EDD38E" w14:textId="77777777" w:rsidR="003D247F" w:rsidRPr="003D247F" w:rsidRDefault="003D247F" w:rsidP="003D247F">
                      <w:pPr>
                        <w:pStyle w:val="FreeForm"/>
                        <w:numPr>
                          <w:ilvl w:val="0"/>
                          <w:numId w:val="1"/>
                        </w:numPr>
                        <w:spacing w:after="60" w:line="288" w:lineRule="auto"/>
                        <w:rPr>
                          <w:color w:val="6DC037"/>
                          <w:sz w:val="28"/>
                          <w:szCs w:val="28"/>
                          <w:lang w:val="en-US"/>
                        </w:rPr>
                      </w:pPr>
                    </w:p>
                    <w:p w14:paraId="79D9D682" w14:textId="77777777" w:rsidR="008D725E" w:rsidRDefault="008D725E">
                      <w:pPr>
                        <w:pStyle w:val="FreeForm"/>
                        <w:spacing w:line="288" w:lineRule="auto"/>
                        <w:jc w:val="right"/>
                        <w:rPr>
                          <w:rFonts w:ascii="Helvetica Neue" w:eastAsia="Helvetica Neue" w:hAnsi="Helvetica Neue" w:cs="Helvetica Neue"/>
                          <w:b/>
                          <w:bCs/>
                          <w:i/>
                          <w:iCs/>
                          <w:sz w:val="16"/>
                          <w:szCs w:val="16"/>
                        </w:rPr>
                      </w:pPr>
                      <w:r>
                        <w:rPr>
                          <w:rFonts w:ascii="Helvetica Neue" w:hAnsi="Helvetica Neue"/>
                          <w:b/>
                          <w:bCs/>
                          <w:i/>
                          <w:iCs/>
                          <w:sz w:val="16"/>
                          <w:szCs w:val="16"/>
                          <w:lang w:val="en-US"/>
                        </w:rPr>
                        <w:t>Hon. Sec., Alexandra Evered</w:t>
                      </w:r>
                    </w:p>
                    <w:p w14:paraId="35073708" w14:textId="77777777" w:rsidR="008D725E" w:rsidRDefault="008D725E">
                      <w:pPr>
                        <w:pStyle w:val="FreeForm"/>
                        <w:spacing w:line="288" w:lineRule="auto"/>
                        <w:jc w:val="right"/>
                        <w:rPr>
                          <w:rFonts w:ascii="Helvetica Neue" w:eastAsia="Helvetica Neue" w:hAnsi="Helvetica Neue" w:cs="Helvetica Neue"/>
                          <w:b/>
                          <w:bCs/>
                          <w:i/>
                          <w:iCs/>
                          <w:color w:val="3F3F3F"/>
                          <w:sz w:val="16"/>
                          <w:szCs w:val="16"/>
                        </w:rPr>
                      </w:pPr>
                      <w:r>
                        <w:rPr>
                          <w:rFonts w:ascii="Helvetica Neue" w:hAnsi="Helvetica Neue"/>
                          <w:b/>
                          <w:bCs/>
                          <w:i/>
                          <w:iCs/>
                          <w:color w:val="3F3F3F"/>
                          <w:sz w:val="16"/>
                          <w:szCs w:val="16"/>
                          <w:lang w:val="en-US"/>
                        </w:rPr>
                        <w:t>Email alex@baysideshipping.com</w:t>
                      </w:r>
                    </w:p>
                    <w:p w14:paraId="70D706D8" w14:textId="77777777" w:rsidR="008D725E" w:rsidRDefault="008D725E">
                      <w:pPr>
                        <w:pStyle w:val="FreeForm"/>
                        <w:spacing w:line="288" w:lineRule="auto"/>
                        <w:jc w:val="right"/>
                        <w:rPr>
                          <w:rFonts w:ascii="Helvetica Neue" w:eastAsia="Helvetica Neue" w:hAnsi="Helvetica Neue" w:cs="Helvetica Neue"/>
                          <w:b/>
                          <w:bCs/>
                          <w:i/>
                          <w:iCs/>
                          <w:color w:val="3F3F3F"/>
                          <w:sz w:val="16"/>
                          <w:szCs w:val="16"/>
                        </w:rPr>
                      </w:pPr>
                      <w:r>
                        <w:rPr>
                          <w:rFonts w:ascii="Helvetica Neue" w:hAnsi="Helvetica Neue"/>
                          <w:b/>
                          <w:bCs/>
                          <w:i/>
                          <w:iCs/>
                          <w:color w:val="3F3F3F"/>
                          <w:sz w:val="16"/>
                          <w:szCs w:val="16"/>
                          <w:lang w:val="en-US"/>
                        </w:rPr>
                        <w:t>Tel 03 5424 1224</w:t>
                      </w:r>
                    </w:p>
                  </w:txbxContent>
                </v:textbox>
                <w10:wrap anchorx="page" anchory="page"/>
              </v:rect>
            </w:pict>
          </mc:Fallback>
        </mc:AlternateContent>
      </w:r>
      <w:r w:rsidR="0028683A">
        <w:rPr>
          <w:noProof/>
        </w:rPr>
        <mc:AlternateContent>
          <mc:Choice Requires="wps">
            <w:drawing>
              <wp:anchor distT="152400" distB="152400" distL="152400" distR="152400" simplePos="0" relativeHeight="251658240" behindDoc="0" locked="0" layoutInCell="1" allowOverlap="1" wp14:anchorId="7D45E3E2" wp14:editId="7D445A2C">
                <wp:simplePos x="0" y="0"/>
                <wp:positionH relativeFrom="page">
                  <wp:posOffset>4647600</wp:posOffset>
                </wp:positionH>
                <wp:positionV relativeFrom="page">
                  <wp:posOffset>4068000</wp:posOffset>
                </wp:positionV>
                <wp:extent cx="2678401" cy="10922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678401" cy="1092200"/>
                        </a:xfrm>
                        <a:prstGeom prst="rect">
                          <a:avLst/>
                        </a:prstGeom>
                        <a:noFill/>
                        <a:ln w="12700" cap="flat">
                          <a:noFill/>
                          <a:miter lim="400000"/>
                        </a:ln>
                        <a:effectLst/>
                      </wps:spPr>
                      <wps:txbx>
                        <w:txbxContent>
                          <w:p w14:paraId="0695AE4E" w14:textId="77777777" w:rsidR="008D725E" w:rsidRDefault="008D725E">
                            <w:pPr>
                              <w:pStyle w:val="FreeForm"/>
                            </w:pPr>
                            <w:r>
                              <w:rPr>
                                <w:lang w:val="en-US"/>
                              </w:rPr>
                              <w:t>In this issue:</w:t>
                            </w:r>
                          </w:p>
                        </w:txbxContent>
                      </wps:txbx>
                      <wps:bodyPr wrap="square" lIns="0" tIns="0" rIns="0" bIns="0" numCol="1" anchor="ctr">
                        <a:noAutofit/>
                      </wps:bodyPr>
                    </wps:wsp>
                  </a:graphicData>
                </a:graphic>
              </wp:anchor>
            </w:drawing>
          </mc:Choice>
          <mc:Fallback>
            <w:pict>
              <v:rect id="_x0000_s1028" style="position:absolute;left:0;text-align:left;margin-left:365.95pt;margin-top:320.3pt;width:210.9pt;height:86pt;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" filled="f" stroked="f" strokeweight="1pt">
                <v:stroke miterlimit="4"/>
                <v:textbox inset="0,0,0,0">
                  <w:txbxContent>
                    <w:p w:rsidR="008D725E" w:rsidRDefault="008D725E">
                      <w:pPr>
                        <w:pStyle w:val="FreeForm"/>
                      </w:pPr>
                      <w:r>
                        <w:rPr>
                          <w:lang w:val="en-US"/>
                        </w:rPr>
                        <w:t>In this issue:</w:t>
                      </w:r>
                    </w:p>
                  </w:txbxContent>
                </v:textbox>
                <w10:wrap anchorx="page" anchory="page"/>
              </v:rect>
            </w:pict>
          </mc:Fallback>
        </mc:AlternateContent>
      </w:r>
      <w:r w:rsidR="0028683A">
        <w:rPr>
          <w:noProof/>
        </w:rPr>
        <mc:AlternateContent>
          <mc:Choice Requires="wpg">
            <w:drawing>
              <wp:anchor distT="152400" distB="152400" distL="152400" distR="152400" simplePos="0" relativeHeight="251660288" behindDoc="0" locked="0" layoutInCell="1" allowOverlap="1" wp14:anchorId="42443A9A" wp14:editId="4E890015">
                <wp:simplePos x="0" y="0"/>
                <wp:positionH relativeFrom="page">
                  <wp:posOffset>-321</wp:posOffset>
                </wp:positionH>
                <wp:positionV relativeFrom="page">
                  <wp:posOffset>1202655</wp:posOffset>
                </wp:positionV>
                <wp:extent cx="4509143" cy="1763695"/>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4509143" cy="1763695"/>
                          <a:chOff x="0" y="0"/>
                          <a:chExt cx="4509142" cy="1763694"/>
                        </a:xfrm>
                      </wpg:grpSpPr>
                      <wps:wsp>
                        <wps:cNvPr id="1073741829" name="Shape 1073741829"/>
                        <wps:cNvSpPr/>
                        <wps:spPr>
                          <a:xfrm>
                            <a:off x="381321" y="811194"/>
                            <a:ext cx="3746501" cy="952501"/>
                          </a:xfrm>
                          <a:prstGeom prst="rect">
                            <a:avLst/>
                          </a:prstGeom>
                          <a:noFill/>
                          <a:ln w="12700" cap="flat">
                            <a:noFill/>
                            <a:miter lim="400000"/>
                          </a:ln>
                          <a:effectLst/>
                        </wps:spPr>
                        <wps:txbx>
                          <w:txbxContent>
                            <w:p w14:paraId="106235FD"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Log</w:t>
                              </w:r>
                            </w:p>
                            <w:p w14:paraId="22BDE25C"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Monthly Newsletter of the Melbourne Branch of</w:t>
                              </w:r>
                            </w:p>
                            <w:p w14:paraId="69A1A6C8"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Company of Master Mariners of Australia Limited</w:t>
                              </w:r>
                            </w:p>
                            <w:p w14:paraId="79882BCE" w14:textId="77777777" w:rsidR="008D725E" w:rsidRDefault="008D725E">
                              <w:pPr>
                                <w:pStyle w:val="FreeForm"/>
                                <w:jc w:val="center"/>
                                <w:rPr>
                                  <w:rFonts w:ascii="Helvetica Neue" w:eastAsia="Helvetica Neue" w:hAnsi="Helvetica Neue" w:cs="Helvetica Neue"/>
                                  <w:b/>
                                  <w:bCs/>
                                  <w:color w:val="919191"/>
                                  <w:sz w:val="18"/>
                                  <w:szCs w:val="18"/>
                                </w:rPr>
                              </w:pPr>
                            </w:p>
                            <w:p w14:paraId="78058647" w14:textId="77777777"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Kindly Sponsored by:</w:t>
                              </w:r>
                            </w:p>
                            <w:p w14:paraId="06FD4928" w14:textId="77777777" w:rsidR="008D725E" w:rsidRDefault="008D725E">
                              <w:pPr>
                                <w:pStyle w:val="FreeForm"/>
                                <w:jc w:val="center"/>
                              </w:pPr>
                              <w:r>
                                <w:rPr>
                                  <w:rFonts w:ascii="Helvetica Neue" w:hAnsi="Helvetica Neue"/>
                                  <w:b/>
                                  <w:bCs/>
                                  <w:color w:val="919191"/>
                                  <w:sz w:val="18"/>
                                  <w:szCs w:val="18"/>
                                  <w:lang w:val="en-US"/>
                                </w:rPr>
                                <w:t>Victorian Regional Channels Authority</w:t>
                              </w:r>
                            </w:p>
                          </w:txbxContent>
                        </wps:txbx>
                        <wps:bodyPr wrap="square" lIns="12700" tIns="12700" rIns="12700" bIns="12700" numCol="1" anchor="t">
                          <a:noAutofit/>
                        </wps:bodyPr>
                      </wps:wsp>
                      <wps:wsp>
                        <wps:cNvPr id="1073741830" name="Shape 1073741830"/>
                        <wps:cNvSpPr/>
                        <wps:spPr>
                          <a:xfrm>
                            <a:off x="0" y="0"/>
                            <a:ext cx="4509143" cy="1092200"/>
                          </a:xfrm>
                          <a:prstGeom prst="rect">
                            <a:avLst/>
                          </a:prstGeom>
                          <a:noFill/>
                          <a:ln w="12700" cap="flat">
                            <a:noFill/>
                            <a:miter lim="400000"/>
                          </a:ln>
                          <a:effectLst/>
                        </wps:spPr>
                        <wps:txbx>
                          <w:txbxContent>
                            <w:p w14:paraId="2C1241DD" w14:textId="77777777" w:rsidR="008D725E" w:rsidRDefault="008D725E">
                              <w:pPr>
                                <w:pStyle w:val="FreeForm"/>
                                <w:jc w:val="center"/>
                              </w:pPr>
                              <w:r>
                                <w:rPr>
                                  <w:lang w:val="it-IT"/>
                                </w:rPr>
                                <w:t>Melbourne Branch</w:t>
                              </w:r>
                            </w:p>
                          </w:txbxContent>
                        </wps:txbx>
                        <wps:bodyPr wrap="square" lIns="0" tIns="0" rIns="0" bIns="0" numCol="1" anchor="ctr">
                          <a:noAutofit/>
                        </wps:bodyPr>
                      </wps:wsp>
                    </wpg:wgp>
                  </a:graphicData>
                </a:graphic>
              </wp:anchor>
            </w:drawing>
          </mc:Choice>
          <mc:Fallback>
            <w:pict>
              <v:group id="_x0000_s1029" style="position:absolute;left:0;text-align:left;margin-left:-.05pt;margin-top:94.7pt;width:355.05pt;height:138.85pt;z-index:251660288;mso-wrap-distance-left:12pt;mso-wrap-distance-top:12pt;mso-wrap-distance-right:12pt;mso-wrap-distance-bottom:12pt;mso-position-horizontal-relative:page;mso-position-vertical-relative:page" coordsize="45091,1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">
                <v:rect id="Shape 1073741829" o:spid="_x0000_s1030" style="position:absolute;left:3813;top:8111;width:37465;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MxsgA&#10;AADjAAAADwAAAGRycy9kb3ducmV2LnhtbERPyU7DMBC9I/EP1iBxo3bLkjbUrRBi6Q1Ie+hxFE8W&#10;EY8j2yQpX4+RkDjO22e9nWwnBvKhdaxhPlMgiEtnWq41HPbPV0sQISIb7ByThhMF2G7Oz9aYGzfy&#10;Bw1FrEUK4ZCjhibGPpcylA1ZDDPXEyeuct5iTKevpfE4pnDbyYVSd9Jiy6mhwZ4eGyo/iy+r4fvE&#10;xfvL+HpY9cen4da/VZlyldaXF9PDPYhIU/wX/7l3Js1X2XV2M18uVvD7UwJ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YzGyAAAAOMAAAAPAAAAAAAAAAAAAAAAAJgCAABk&#10;cnMvZG93bnJldi54bWxQSwUGAAAAAAQABAD1AAAAjQMAAAAA&#10;" filled="f" stroked="f" strokeweight="1pt">
                  <v:stroke miterlimit="4"/>
                  <v:textbox inset="1pt,1pt,1pt,1pt">
                    <w:txbxContent>
                      <w:p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Log</w:t>
                        </w:r>
                      </w:p>
                      <w:p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Monthly Newsletter of the Melbourne Branch of</w:t>
                        </w:r>
                      </w:p>
                      <w:p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The Company of Master Mariners of Australia Limited</w:t>
                        </w:r>
                      </w:p>
                      <w:p w:rsidR="008D725E" w:rsidRDefault="008D725E">
                        <w:pPr>
                          <w:pStyle w:val="FreeForm"/>
                          <w:jc w:val="center"/>
                          <w:rPr>
                            <w:rFonts w:ascii="Helvetica Neue" w:eastAsia="Helvetica Neue" w:hAnsi="Helvetica Neue" w:cs="Helvetica Neue"/>
                            <w:b/>
                            <w:bCs/>
                            <w:color w:val="919191"/>
                            <w:sz w:val="18"/>
                            <w:szCs w:val="18"/>
                          </w:rPr>
                        </w:pPr>
                      </w:p>
                      <w:p w:rsidR="008D725E" w:rsidRDefault="008D725E">
                        <w:pPr>
                          <w:pStyle w:val="FreeForm"/>
                          <w:jc w:val="center"/>
                          <w:rPr>
                            <w:rFonts w:ascii="Helvetica Neue" w:eastAsia="Helvetica Neue" w:hAnsi="Helvetica Neue" w:cs="Helvetica Neue"/>
                            <w:b/>
                            <w:bCs/>
                            <w:color w:val="919191"/>
                            <w:sz w:val="18"/>
                            <w:szCs w:val="18"/>
                          </w:rPr>
                        </w:pPr>
                        <w:r>
                          <w:rPr>
                            <w:rFonts w:ascii="Helvetica Neue" w:hAnsi="Helvetica Neue"/>
                            <w:b/>
                            <w:bCs/>
                            <w:color w:val="919191"/>
                            <w:sz w:val="18"/>
                            <w:szCs w:val="18"/>
                            <w:lang w:val="en-US"/>
                          </w:rPr>
                          <w:t>Kindly Sponsored by:</w:t>
                        </w:r>
                      </w:p>
                      <w:p w:rsidR="008D725E" w:rsidRDefault="008D725E">
                        <w:pPr>
                          <w:pStyle w:val="FreeForm"/>
                          <w:jc w:val="center"/>
                        </w:pPr>
                        <w:r>
                          <w:rPr>
                            <w:rFonts w:ascii="Helvetica Neue" w:hAnsi="Helvetica Neue"/>
                            <w:b/>
                            <w:bCs/>
                            <w:color w:val="919191"/>
                            <w:sz w:val="18"/>
                            <w:szCs w:val="18"/>
                            <w:lang w:val="en-US"/>
                          </w:rPr>
                          <w:t>Victorian Regional Channels Authority</w:t>
                        </w:r>
                      </w:p>
                    </w:txbxContent>
                  </v:textbox>
                </v:rect>
                <v:rect id="Shape 1073741830" o:spid="_x0000_s1031" style="position:absolute;width:45091;height:10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QKMwA&#10;AADjAAAADwAAAGRycy9kb3ducmV2LnhtbESPT0/DMAzF70h8h8hI3Fg6BltVlk38lbjssMIBbiYx&#10;TaFxqibbyj49PiBxtP383vst12Po1J6G1EY2MJ0UoIhtdC03Bl5fni5KUCkjO+wik4EfSrBenZ4s&#10;sXLxwFva17lRYsKpQgM+577SOllPAdMk9sRy+4xDwCzj0Gg34EHMQ6cvi2KuA7YsCR57uvdkv+td&#10;MLDz9s2W7+3x+qH8mD+6evu1Od4Zc3423t6AyjTmf/Hf97OT+sVitrialjO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NmQKMwAAADjAAAADwAAAAAAAAAAAAAAAACY&#10;AgAAZHJzL2Rvd25yZXYueG1sUEsFBgAAAAAEAAQA9QAAAJEDAAAAAA==&#10;" filled="f" stroked="f" strokeweight="1pt">
                  <v:stroke miterlimit="4"/>
                  <v:textbox inset="0,0,0,0">
                    <w:txbxContent>
                      <w:p w:rsidR="008D725E" w:rsidRDefault="008D725E">
                        <w:pPr>
                          <w:pStyle w:val="FreeForm"/>
                          <w:jc w:val="center"/>
                        </w:pPr>
                        <w:r>
                          <w:rPr>
                            <w:lang w:val="it-IT"/>
                          </w:rPr>
                          <w:t>Melbourne Branch</w:t>
                        </w:r>
                      </w:p>
                    </w:txbxContent>
                  </v:textbox>
                </v:rect>
                <w10:wrap anchorx="page" anchory="page"/>
              </v:group>
            </w:pict>
          </mc:Fallback>
        </mc:AlternateContent>
      </w:r>
      <w:r w:rsidR="0028683A">
        <w:rPr>
          <w:noProof/>
        </w:rPr>
        <mc:AlternateContent>
          <mc:Choice Requires="wps">
            <w:drawing>
              <wp:anchor distT="152400" distB="152400" distL="152400" distR="152400" simplePos="0" relativeHeight="251661312" behindDoc="0" locked="0" layoutInCell="1" allowOverlap="1" wp14:anchorId="78D5132C" wp14:editId="214D6E41">
                <wp:simplePos x="0" y="0"/>
                <wp:positionH relativeFrom="page">
                  <wp:posOffset>0</wp:posOffset>
                </wp:positionH>
                <wp:positionV relativeFrom="page">
                  <wp:posOffset>1247058</wp:posOffset>
                </wp:positionV>
                <wp:extent cx="7771044" cy="127"/>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7771044" cy="127"/>
                        </a:xfrm>
                        <a:prstGeom prst="line">
                          <a:avLst/>
                        </a:prstGeom>
                        <a:noFill/>
                        <a:ln w="76200" cap="flat">
                          <a:solidFill>
                            <a:schemeClr val="accent5">
                              <a:hueOff val="-361660"/>
                              <a:satOff val="-28656"/>
                              <a:lumOff val="-9266"/>
                            </a:schemeClr>
                          </a:solidFill>
                          <a:prstDash val="solid"/>
                          <a:miter lim="400000"/>
                        </a:ln>
                        <a:effectLst/>
                      </wps:spPr>
                      <wps:bodyPr/>
                    </wps:wsp>
                  </a:graphicData>
                </a:graphic>
              </wp:anchor>
            </w:drawing>
          </mc:Choice>
          <mc:Fallback>
            <w:pict>
              <v:line w14:anchorId="5DA7C4D2" id="officeArt object" o:spid="_x0000_s1026" style="position:absolute;z-index:251661312;visibility:visible;mso-wrap-style:square;mso-wrap-distance-left:12pt;mso-wrap-distance-top:12pt;mso-wrap-distance-right:12pt;mso-wrap-distance-bottom:12pt;mso-position-horizontal:absolute;mso-position-horizontal-relative:page;mso-position-vertical:absolute;mso-position-vertical-relative:page" from="0,98.2pt" to="611.9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" strokecolor="#ff2d21 [3208]" strokeweight="6pt">
                <v:stroke miterlimit="4" joinstyle="miter"/>
                <w10:wrap anchorx="page" anchory="page"/>
              </v:line>
            </w:pict>
          </mc:Fallback>
        </mc:AlternateContent>
      </w:r>
      <w:r w:rsidR="0028683A">
        <w:rPr>
          <w:noProof/>
        </w:rPr>
        <w:drawing>
          <wp:anchor distT="152400" distB="152400" distL="152400" distR="152400" simplePos="0" relativeHeight="251662336" behindDoc="0" locked="0" layoutInCell="1" allowOverlap="1" wp14:anchorId="328B836A" wp14:editId="2D3D3E25">
            <wp:simplePos x="0" y="0"/>
            <wp:positionH relativeFrom="page">
              <wp:posOffset>4947526</wp:posOffset>
            </wp:positionH>
            <wp:positionV relativeFrom="page">
              <wp:posOffset>1486800</wp:posOffset>
            </wp:positionV>
            <wp:extent cx="1929034" cy="25400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MMA Logo Sharper.jpg"/>
                    <pic:cNvPicPr>
                      <a:picLocks noChangeAspect="1"/>
                    </pic:cNvPicPr>
                  </pic:nvPicPr>
                  <pic:blipFill>
                    <a:blip r:embed="rId9">
                      <a:extLst/>
                    </a:blip>
                    <a:srcRect t="3218" b="3218"/>
                    <a:stretch>
                      <a:fillRect/>
                    </a:stretch>
                  </pic:blipFill>
                  <pic:spPr>
                    <a:xfrm>
                      <a:off x="0" y="0"/>
                      <a:ext cx="1929034" cy="2540000"/>
                    </a:xfrm>
                    <a:prstGeom prst="rect">
                      <a:avLst/>
                    </a:prstGeom>
                    <a:ln w="12700" cap="flat">
                      <a:noFill/>
                      <a:miter lim="400000"/>
                    </a:ln>
                    <a:effectLst/>
                  </pic:spPr>
                </pic:pic>
              </a:graphicData>
            </a:graphic>
          </wp:anchor>
        </w:drawing>
      </w:r>
      <w:r w:rsidR="0028683A">
        <w:rPr>
          <w:noProof/>
        </w:rPr>
        <w:drawing>
          <wp:anchor distT="152400" distB="152400" distL="152400" distR="152400" simplePos="0" relativeHeight="251672576" behindDoc="0" locked="0" layoutInCell="1" allowOverlap="1" wp14:anchorId="2185D39B" wp14:editId="2613A3B2">
            <wp:simplePos x="0" y="0"/>
            <wp:positionH relativeFrom="page">
              <wp:posOffset>2451650</wp:posOffset>
            </wp:positionH>
            <wp:positionV relativeFrom="page">
              <wp:posOffset>9432000</wp:posOffset>
            </wp:positionV>
            <wp:extent cx="2653110" cy="900113"/>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4-08-07 at 7.59.42 pm.png"/>
                    <pic:cNvPicPr>
                      <a:picLocks noChangeAspect="1"/>
                    </pic:cNvPicPr>
                  </pic:nvPicPr>
                  <pic:blipFill>
                    <a:blip r:embed="rId10">
                      <a:alphaModFix amt="85000"/>
                      <a:extLst/>
                    </a:blip>
                    <a:srcRect l="13582" t="27154" r="15618" b="38709"/>
                    <a:stretch>
                      <a:fillRect/>
                    </a:stretch>
                  </pic:blipFill>
                  <pic:spPr>
                    <a:xfrm>
                      <a:off x="0" y="0"/>
                      <a:ext cx="2653110" cy="900113"/>
                    </a:xfrm>
                    <a:custGeom>
                      <a:avLst/>
                      <a:gdLst/>
                      <a:ahLst/>
                      <a:cxnLst>
                        <a:cxn ang="0">
                          <a:pos x="wd2" y="hd2"/>
                        </a:cxn>
                        <a:cxn ang="5400000">
                          <a:pos x="wd2" y="hd2"/>
                        </a:cxn>
                        <a:cxn ang="10800000">
                          <a:pos x="wd2" y="hd2"/>
                        </a:cxn>
                        <a:cxn ang="16200000">
                          <a:pos x="wd2" y="hd2"/>
                        </a:cxn>
                      </a:cxnLst>
                      <a:rect l="0" t="0" r="r" b="b"/>
                      <a:pathLst>
                        <a:path w="21600" h="21600" extrusionOk="0">
                          <a:moveTo>
                            <a:pt x="1551" y="0"/>
                          </a:moveTo>
                          <a:cubicBezTo>
                            <a:pt x="694" y="0"/>
                            <a:pt x="0" y="2047"/>
                            <a:pt x="0" y="4571"/>
                          </a:cubicBezTo>
                          <a:lnTo>
                            <a:pt x="0" y="17029"/>
                          </a:lnTo>
                          <a:cubicBezTo>
                            <a:pt x="0" y="19553"/>
                            <a:pt x="694" y="21600"/>
                            <a:pt x="1551" y="21600"/>
                          </a:cubicBezTo>
                          <a:lnTo>
                            <a:pt x="20049" y="21600"/>
                          </a:lnTo>
                          <a:cubicBezTo>
                            <a:pt x="20906" y="21600"/>
                            <a:pt x="21600" y="19553"/>
                            <a:pt x="21600" y="17029"/>
                          </a:cubicBezTo>
                          <a:lnTo>
                            <a:pt x="21600" y="4571"/>
                          </a:lnTo>
                          <a:cubicBezTo>
                            <a:pt x="21600" y="2047"/>
                            <a:pt x="20906" y="0"/>
                            <a:pt x="20049" y="0"/>
                          </a:cubicBezTo>
                          <a:lnTo>
                            <a:pt x="1551" y="0"/>
                          </a:lnTo>
                          <a:close/>
                        </a:path>
                      </a:pathLst>
                    </a:custGeom>
                    <a:ln w="12700" cap="flat">
                      <a:solidFill>
                        <a:srgbClr val="404040"/>
                      </a:solidFill>
                      <a:prstDash val="solid"/>
                      <a:miter lim="400000"/>
                    </a:ln>
                    <a:effectLst/>
                  </pic:spPr>
                </pic:pic>
              </a:graphicData>
            </a:graphic>
          </wp:anchor>
        </w:drawing>
      </w:r>
      <w:r w:rsidR="0028683A">
        <w:rPr>
          <w:noProof/>
        </w:rPr>
        <mc:AlternateContent>
          <mc:Choice Requires="wps">
            <w:drawing>
              <wp:anchor distT="152400" distB="152400" distL="152400" distR="152400" simplePos="0" relativeHeight="251673600" behindDoc="0" locked="0" layoutInCell="1" allowOverlap="1" wp14:anchorId="5A7BBAF4" wp14:editId="57C013EE">
                <wp:simplePos x="0" y="0"/>
                <wp:positionH relativeFrom="page">
                  <wp:posOffset>280800</wp:posOffset>
                </wp:positionH>
                <wp:positionV relativeFrom="page">
                  <wp:posOffset>0</wp:posOffset>
                </wp:positionV>
                <wp:extent cx="3714952" cy="12065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3714952" cy="1206500"/>
                        </a:xfrm>
                        <a:prstGeom prst="rect">
                          <a:avLst/>
                        </a:prstGeom>
                        <a:noFill/>
                        <a:ln w="12700" cap="flat">
                          <a:noFill/>
                          <a:miter lim="400000"/>
                        </a:ln>
                        <a:effectLst/>
                      </wps:spPr>
                      <wps:txbx>
                        <w:txbxContent>
                          <w:p w14:paraId="5DAAE38B" w14:textId="77777777" w:rsidR="008D725E" w:rsidRDefault="008D725E">
                            <w:pPr>
                              <w:pStyle w:val="FreeForm"/>
                            </w:pPr>
                            <w:r>
                              <w:rPr>
                                <w:rFonts w:ascii="Arial Unicode MS" w:hAnsi="Arial Unicode MS"/>
                                <w:color w:val="6DC037"/>
                                <w:sz w:val="144"/>
                                <w:szCs w:val="144"/>
                                <w:lang w:val="en-US"/>
                              </w:rPr>
                              <w:t xml:space="preserve">The </w:t>
                            </w:r>
                            <w:r>
                              <w:rPr>
                                <w:rFonts w:ascii="Arial Unicode MS" w:hAnsi="Arial Unicode MS"/>
                                <w:color w:val="6DC037"/>
                                <w:sz w:val="144"/>
                                <w:szCs w:val="144"/>
                              </w:rPr>
                              <w:t>Log</w:t>
                            </w:r>
                          </w:p>
                        </w:txbxContent>
                      </wps:txbx>
                      <wps:bodyPr wrap="square" lIns="0" tIns="0" rIns="0" bIns="0" numCol="1" anchor="ctr">
                        <a:noAutofit/>
                      </wps:bodyPr>
                    </wps:wsp>
                  </a:graphicData>
                </a:graphic>
              </wp:anchor>
            </w:drawing>
          </mc:Choice>
          <mc:Fallback>
            <w:pict>
              <v:rect id="_x0000_s1032" style="position:absolute;left:0;text-align:left;margin-left:22.1pt;margin-top:0;width:292.5pt;height:95pt;z-index:2516736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" filled="f" stroked="f" strokeweight="1pt">
                <v:stroke miterlimit="4"/>
                <v:textbox inset="0,0,0,0">
                  <w:txbxContent>
                    <w:p w:rsidR="008D725E" w:rsidRDefault="008D725E">
                      <w:pPr>
                        <w:pStyle w:val="FreeForm"/>
                      </w:pPr>
                      <w:r>
                        <w:rPr>
                          <w:rFonts w:ascii="Arial Unicode MS" w:hAnsi="Arial Unicode MS"/>
                          <w:color w:val="6DC037"/>
                          <w:sz w:val="144"/>
                          <w:szCs w:val="144"/>
                          <w:lang w:val="en-US"/>
                        </w:rPr>
                        <w:t xml:space="preserve">The </w:t>
                      </w:r>
                      <w:r>
                        <w:rPr>
                          <w:rFonts w:ascii="Arial Unicode MS" w:hAnsi="Arial Unicode MS"/>
                          <w:color w:val="6DC037"/>
                          <w:sz w:val="144"/>
                          <w:szCs w:val="144"/>
                        </w:rPr>
                        <w:t>Log</w:t>
                      </w:r>
                    </w:p>
                  </w:txbxContent>
                </v:textbox>
                <w10:wrap anchorx="page" anchory="page"/>
              </v:rect>
            </w:pict>
          </mc:Fallback>
        </mc:AlternateContent>
      </w:r>
      <w:r w:rsidR="0028683A">
        <w:rPr>
          <w:noProof/>
        </w:rPr>
        <mc:AlternateContent>
          <mc:Choice Requires="wps">
            <w:drawing>
              <wp:anchor distT="152400" distB="152400" distL="152400" distR="152400" simplePos="0" relativeHeight="251674624" behindDoc="0" locked="0" layoutInCell="1" allowOverlap="1" wp14:anchorId="7EC983DF" wp14:editId="13D5103B">
                <wp:simplePos x="0" y="0"/>
                <wp:positionH relativeFrom="page">
                  <wp:posOffset>4698000</wp:posOffset>
                </wp:positionH>
                <wp:positionV relativeFrom="page">
                  <wp:posOffset>153249</wp:posOffset>
                </wp:positionV>
                <wp:extent cx="2653201" cy="900001"/>
                <wp:effectExtent l="0" t="0" r="0" b="0"/>
                <wp:wrapThrough wrapText="bothSides" distL="152400" distR="152400">
                  <wp:wrapPolygon edited="1">
                    <wp:start x="1551" y="0"/>
                    <wp:lineTo x="0" y="17028"/>
                    <wp:lineTo x="0" y="4572"/>
                    <wp:lineTo x="1" y="4454"/>
                    <wp:lineTo x="2" y="4337"/>
                    <wp:lineTo x="5" y="4220"/>
                    <wp:lineTo x="8" y="4105"/>
                    <wp:lineTo x="12" y="3990"/>
                    <wp:lineTo x="18" y="3876"/>
                    <wp:lineTo x="24" y="3763"/>
                    <wp:lineTo x="32" y="3651"/>
                    <wp:lineTo x="40" y="3539"/>
                    <wp:lineTo x="49" y="3429"/>
                    <wp:lineTo x="59" y="3320"/>
                    <wp:lineTo x="70" y="3212"/>
                    <wp:lineTo x="81" y="3106"/>
                    <wp:lineTo x="94" y="3000"/>
                    <wp:lineTo x="108" y="2896"/>
                    <wp:lineTo x="122" y="2792"/>
                    <wp:lineTo x="137" y="2690"/>
                    <wp:lineTo x="153" y="2590"/>
                    <wp:lineTo x="170" y="2491"/>
                    <wp:lineTo x="187" y="2393"/>
                    <wp:lineTo x="205" y="2296"/>
                    <wp:lineTo x="225" y="2201"/>
                    <wp:lineTo x="244" y="2108"/>
                    <wp:lineTo x="265" y="2016"/>
                    <wp:lineTo x="286" y="1925"/>
                    <wp:lineTo x="308" y="1836"/>
                    <wp:lineTo x="331" y="1749"/>
                    <wp:lineTo x="354" y="1664"/>
                    <wp:lineTo x="378" y="1580"/>
                    <wp:lineTo x="403" y="1498"/>
                    <wp:lineTo x="428" y="1418"/>
                    <wp:lineTo x="454" y="1339"/>
                    <wp:lineTo x="481" y="1262"/>
                    <wp:lineTo x="508" y="1188"/>
                    <wp:lineTo x="536" y="1115"/>
                    <wp:lineTo x="564" y="1044"/>
                    <wp:lineTo x="593" y="975"/>
                    <wp:lineTo x="623" y="908"/>
                    <wp:lineTo x="653" y="844"/>
                    <wp:lineTo x="684" y="781"/>
                    <wp:lineTo x="715" y="720"/>
                    <wp:lineTo x="747" y="662"/>
                    <wp:lineTo x="779" y="606"/>
                    <wp:lineTo x="812" y="552"/>
                    <wp:lineTo x="845" y="500"/>
                    <wp:lineTo x="879" y="451"/>
                    <wp:lineTo x="913" y="404"/>
                    <wp:lineTo x="947" y="359"/>
                    <wp:lineTo x="982" y="317"/>
                    <wp:lineTo x="1018" y="277"/>
                    <wp:lineTo x="1053" y="240"/>
                    <wp:lineTo x="1090" y="206"/>
                    <wp:lineTo x="1126" y="173"/>
                    <wp:lineTo x="1163" y="144"/>
                    <wp:lineTo x="1201" y="117"/>
                    <wp:lineTo x="1238" y="93"/>
                    <wp:lineTo x="1276" y="71"/>
                    <wp:lineTo x="1315" y="53"/>
                    <wp:lineTo x="1353" y="37"/>
                    <wp:lineTo x="1392" y="24"/>
                    <wp:lineTo x="1432" y="13"/>
                    <wp:lineTo x="1471" y="6"/>
                    <wp:lineTo x="1511" y="1"/>
                    <wp:lineTo x="1551" y="0"/>
                    <wp:lineTo x="20049" y="0"/>
                    <wp:lineTo x="20089" y="1"/>
                    <wp:lineTo x="20129" y="6"/>
                    <wp:lineTo x="20168" y="13"/>
                    <wp:lineTo x="20208" y="24"/>
                    <wp:lineTo x="20247" y="37"/>
                    <wp:lineTo x="20285" y="53"/>
                    <wp:lineTo x="20324" y="71"/>
                    <wp:lineTo x="20362" y="93"/>
                    <wp:lineTo x="20399" y="117"/>
                    <wp:lineTo x="20437" y="144"/>
                    <wp:lineTo x="20474" y="173"/>
                    <wp:lineTo x="20510" y="206"/>
                    <wp:lineTo x="20547" y="240"/>
                    <wp:lineTo x="20582" y="277"/>
                    <wp:lineTo x="20618" y="317"/>
                    <wp:lineTo x="20653" y="359"/>
                    <wp:lineTo x="20687" y="404"/>
                    <wp:lineTo x="20721" y="451"/>
                    <wp:lineTo x="20755" y="500"/>
                    <wp:lineTo x="20788" y="552"/>
                    <wp:lineTo x="20821" y="606"/>
                    <wp:lineTo x="20853" y="662"/>
                    <wp:lineTo x="20885" y="720"/>
                    <wp:lineTo x="20916" y="781"/>
                    <wp:lineTo x="20947" y="844"/>
                    <wp:lineTo x="20977" y="908"/>
                    <wp:lineTo x="21007" y="975"/>
                    <wp:lineTo x="21036" y="1044"/>
                    <wp:lineTo x="21064" y="1115"/>
                    <wp:lineTo x="21092" y="1188"/>
                    <wp:lineTo x="21119" y="1262"/>
                    <wp:lineTo x="21146" y="1339"/>
                    <wp:lineTo x="21172" y="1418"/>
                    <wp:lineTo x="21197" y="1498"/>
                    <wp:lineTo x="21222" y="1580"/>
                    <wp:lineTo x="21246" y="1664"/>
                    <wp:lineTo x="21269" y="1749"/>
                    <wp:lineTo x="21292" y="1836"/>
                    <wp:lineTo x="21314" y="1925"/>
                    <wp:lineTo x="21335" y="2016"/>
                    <wp:lineTo x="21356" y="2108"/>
                    <wp:lineTo x="21375" y="2201"/>
                    <wp:lineTo x="21395" y="2296"/>
                    <wp:lineTo x="21413" y="2393"/>
                    <wp:lineTo x="21430" y="2491"/>
                    <wp:lineTo x="21447" y="2590"/>
                    <wp:lineTo x="21463" y="2690"/>
                    <wp:lineTo x="21478" y="2792"/>
                    <wp:lineTo x="21492" y="2896"/>
                    <wp:lineTo x="21506" y="3000"/>
                    <wp:lineTo x="21519" y="3106"/>
                    <wp:lineTo x="21530" y="3212"/>
                    <wp:lineTo x="21541" y="3320"/>
                    <wp:lineTo x="21551" y="3429"/>
                    <wp:lineTo x="21560" y="3539"/>
                    <wp:lineTo x="21568" y="3651"/>
                    <wp:lineTo x="21576" y="3763"/>
                    <wp:lineTo x="21582" y="3876"/>
                    <wp:lineTo x="21588" y="3990"/>
                    <wp:lineTo x="21592" y="4105"/>
                    <wp:lineTo x="21595" y="4220"/>
                    <wp:lineTo x="21598" y="4337"/>
                    <wp:lineTo x="21599" y="4454"/>
                    <wp:lineTo x="21600" y="4572"/>
                    <wp:lineTo x="21600" y="17028"/>
                    <wp:lineTo x="21599" y="17146"/>
                    <wp:lineTo x="21598" y="17263"/>
                    <wp:lineTo x="21595" y="17380"/>
                    <wp:lineTo x="21592" y="17495"/>
                    <wp:lineTo x="21588" y="17610"/>
                    <wp:lineTo x="21582" y="17724"/>
                    <wp:lineTo x="21576" y="17837"/>
                    <wp:lineTo x="21568" y="17949"/>
                    <wp:lineTo x="21560" y="18061"/>
                    <wp:lineTo x="21551" y="18171"/>
                    <wp:lineTo x="21541" y="18280"/>
                    <wp:lineTo x="21530" y="18388"/>
                    <wp:lineTo x="21519" y="18494"/>
                    <wp:lineTo x="21506" y="18600"/>
                    <wp:lineTo x="21492" y="18704"/>
                    <wp:lineTo x="21478" y="18808"/>
                    <wp:lineTo x="21463" y="18910"/>
                    <wp:lineTo x="21447" y="19010"/>
                    <wp:lineTo x="21430" y="19109"/>
                    <wp:lineTo x="21413" y="19207"/>
                    <wp:lineTo x="21395" y="19304"/>
                    <wp:lineTo x="21375" y="19399"/>
                    <wp:lineTo x="21356" y="19492"/>
                    <wp:lineTo x="21335" y="19584"/>
                    <wp:lineTo x="21314" y="19675"/>
                    <wp:lineTo x="21292" y="19764"/>
                    <wp:lineTo x="21269" y="19851"/>
                    <wp:lineTo x="21246" y="19936"/>
                    <wp:lineTo x="21222" y="20020"/>
                    <wp:lineTo x="21197" y="20102"/>
                    <wp:lineTo x="21172" y="20182"/>
                    <wp:lineTo x="21146" y="20261"/>
                    <wp:lineTo x="21119" y="20338"/>
                    <wp:lineTo x="21092" y="20412"/>
                    <wp:lineTo x="21064" y="20485"/>
                    <wp:lineTo x="21036" y="20556"/>
                    <wp:lineTo x="21007" y="20625"/>
                    <wp:lineTo x="20977" y="20692"/>
                    <wp:lineTo x="20947" y="20756"/>
                    <wp:lineTo x="20916" y="20819"/>
                    <wp:lineTo x="20885" y="20880"/>
                    <wp:lineTo x="20853" y="20938"/>
                    <wp:lineTo x="20821" y="20994"/>
                    <wp:lineTo x="20788" y="21048"/>
                    <wp:lineTo x="20755" y="21100"/>
                    <wp:lineTo x="20721" y="21149"/>
                    <wp:lineTo x="20687" y="21196"/>
                    <wp:lineTo x="20653" y="21241"/>
                    <wp:lineTo x="20618" y="21283"/>
                    <wp:lineTo x="20582" y="21323"/>
                    <wp:lineTo x="20547" y="21360"/>
                    <wp:lineTo x="20510" y="21394"/>
                    <wp:lineTo x="20474" y="21427"/>
                    <wp:lineTo x="20437" y="21456"/>
                    <wp:lineTo x="20399" y="21483"/>
                    <wp:lineTo x="20362" y="21507"/>
                    <wp:lineTo x="20324" y="21529"/>
                    <wp:lineTo x="20285" y="21547"/>
                    <wp:lineTo x="20247" y="21563"/>
                    <wp:lineTo x="20208" y="21576"/>
                    <wp:lineTo x="20168" y="21587"/>
                    <wp:lineTo x="20129" y="21594"/>
                    <wp:lineTo x="20089" y="21599"/>
                    <wp:lineTo x="20049" y="21600"/>
                    <wp:lineTo x="1551" y="21600"/>
                    <wp:lineTo x="1511" y="21599"/>
                    <wp:lineTo x="1471" y="21594"/>
                    <wp:lineTo x="1432" y="21587"/>
                    <wp:lineTo x="1392" y="21576"/>
                    <wp:lineTo x="1353" y="21563"/>
                    <wp:lineTo x="1315" y="21547"/>
                    <wp:lineTo x="1276" y="21529"/>
                    <wp:lineTo x="1238" y="21507"/>
                    <wp:lineTo x="1201" y="21483"/>
                    <wp:lineTo x="1163" y="21456"/>
                    <wp:lineTo x="1126" y="21427"/>
                    <wp:lineTo x="1090" y="21394"/>
                    <wp:lineTo x="1053" y="21360"/>
                    <wp:lineTo x="1018" y="21323"/>
                    <wp:lineTo x="982" y="21283"/>
                    <wp:lineTo x="947" y="21241"/>
                    <wp:lineTo x="913" y="21196"/>
                    <wp:lineTo x="879" y="21149"/>
                    <wp:lineTo x="845" y="21100"/>
                    <wp:lineTo x="812" y="21048"/>
                    <wp:lineTo x="779" y="20994"/>
                    <wp:lineTo x="747" y="20938"/>
                    <wp:lineTo x="715" y="20880"/>
                    <wp:lineTo x="684" y="20819"/>
                    <wp:lineTo x="653" y="20756"/>
                    <wp:lineTo x="623" y="20692"/>
                    <wp:lineTo x="593" y="20625"/>
                    <wp:lineTo x="564" y="20556"/>
                    <wp:lineTo x="536" y="20485"/>
                    <wp:lineTo x="508" y="20412"/>
                    <wp:lineTo x="481" y="20338"/>
                    <wp:lineTo x="454" y="20261"/>
                    <wp:lineTo x="428" y="20182"/>
                    <wp:lineTo x="403" y="20102"/>
                    <wp:lineTo x="378" y="20020"/>
                    <wp:lineTo x="354" y="19936"/>
                    <wp:lineTo x="331" y="19851"/>
                    <wp:lineTo x="308" y="19764"/>
                    <wp:lineTo x="286" y="19675"/>
                    <wp:lineTo x="265" y="19584"/>
                    <wp:lineTo x="244" y="19492"/>
                    <wp:lineTo x="225" y="19399"/>
                    <wp:lineTo x="205" y="19304"/>
                    <wp:lineTo x="187" y="19207"/>
                    <wp:lineTo x="170" y="19109"/>
                    <wp:lineTo x="153" y="19010"/>
                    <wp:lineTo x="137" y="18910"/>
                    <wp:lineTo x="122" y="18808"/>
                    <wp:lineTo x="108" y="18704"/>
                    <wp:lineTo x="94" y="18600"/>
                    <wp:lineTo x="81" y="18494"/>
                    <wp:lineTo x="70" y="18388"/>
                    <wp:lineTo x="59" y="18280"/>
                    <wp:lineTo x="49" y="18171"/>
                    <wp:lineTo x="40" y="18061"/>
                    <wp:lineTo x="32" y="17949"/>
                    <wp:lineTo x="24" y="17837"/>
                    <wp:lineTo x="18" y="17724"/>
                    <wp:lineTo x="12" y="17610"/>
                    <wp:lineTo x="8" y="17495"/>
                    <wp:lineTo x="5" y="17380"/>
                    <wp:lineTo x="2" y="17263"/>
                    <wp:lineTo x="1" y="17146"/>
                    <wp:lineTo x="0" y="17028"/>
                    <wp:lineTo x="1551" y="0"/>
                  </wp:wrapPolygon>
                </wp:wrapThrough>
                <wp:docPr id="1073741837" name="officeArt object"/>
                <wp:cNvGraphicFramePr/>
                <a:graphic xmlns:a="http://schemas.openxmlformats.org/drawingml/2006/main">
                  <a:graphicData uri="http://schemas.microsoft.com/office/word/2010/wordprocessingShape">
                    <wps:wsp>
                      <wps:cNvSpPr/>
                      <wps:spPr>
                        <a:xfrm>
                          <a:off x="0" y="0"/>
                          <a:ext cx="2653201" cy="900001"/>
                        </a:xfrm>
                        <a:prstGeom prst="roundRect">
                          <a:avLst>
                            <a:gd name="adj" fmla="val 21167"/>
                          </a:avLst>
                        </a:prstGeom>
                        <a:solidFill>
                          <a:schemeClr val="accent2"/>
                        </a:solidFill>
                        <a:ln w="12700" cap="flat">
                          <a:noFill/>
                          <a:miter lim="400000"/>
                        </a:ln>
                        <a:effectLst/>
                      </wps:spPr>
                      <wps:bodyPr/>
                    </wps:wsp>
                  </a:graphicData>
                </a:graphic>
              </wp:anchor>
            </w:drawing>
          </mc:Choice>
          <mc:Fallback>
            <w:pict>
              <v:roundrect w14:anchorId="74992D55" id="officeArt object" o:spid="_x0000_s1026" style="position:absolute;margin-left:369.9pt;margin-top:12.05pt;width:208.9pt;height:70.8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arcsize="13872f" wrapcoords="1551 0 0 17028 0 4572 1 4454 2 4337 5 4220 8 4105 12 3990 18 3876 24 3763 32 3651 40 3539 49 3429 59 3320 70 3212 81 3106 94 3000 108 2896 122 2792 137 2690 153 2590 170 2491 187 2393 205 2296 225 2201 244 2108 265 2016 286 1925 308 1836 331 1749 354 1664 378 1580 403 1498 428 1418 454 1339 481 1262 508 1188 536 1115 564 1044 593 975 623 908 653 844 684 781 715 720 747 662 779 606 812 552 845 500 879 451 913 404 947 359 982 317 1018 277 1053 240 1090 206 1126 173 1163 144 1201 117 1238 93 1276 71 1315 53 1353 37 1392 24 1432 13 1471 6 1511 1 1551 0 20049 0 20089 1 20129 6 20168 13 20208 24 20247 37 20285 53 20324 71 20362 93 20399 117 20437 144 20474 173 20510 206 20547 240 20582 277 20618 317 20653 359 20687 404 20721 451 20755 500 20788 552 20821 606 20853 662 20885 720 20916 781 20947 844 20977 908 21007 975 21036 1044 21064 1115 21092 1188 21119 1262 21146 1339 21172 1418 21197 1498 21222 1580 21246 1664 21269 1749 21292 1836 21314 1925 21335 2016 21356 2108 21375 2201 21395 2296 21413 2393 21430 2491 21447 2590 21463 2690 21478 2792 21492 2896 21506 3000 21519 3106 21530 3212 21541 3320 21551 3429 21560 3539 21568 3651 21576 3763 21582 3876 21588 3990 21592 4105 21595 4220 21598 4337 21599 4454 21600 4572 21600 17028 21599 17146 21598 17263 21595 17380 21592 17495 21588 17610 21582 17724 21576 17837 21568 17949 21560 18061 21551 18171 21541 18280 21530 18388 21519 18494 21506 18600 21492 18704 21478 18808 21463 18910 21447 19010 21430 19109 21413 19207 21395 19304 21375 19399 21356 19492 21335 19584 21314 19675 21292 19764 21269 19851 21246 19936 21222 20020 21197 20102 21172 20182 21146 20261 21119 20338 21092 20412 21064 20485 21036 20556 21007 20625 20977 20692 20947 20756 20916 20819 20885 20880 20853 20938 20821 20994 20788 21048 20755 21100 20721 21149 20687 21196 20653 21241 20618 21283 20582 21323 20547 21360 20510 21394 20474 21427 20437 21456 20399 21483 20362 21507 20324 21529 20285 21547 20247 21563 20208 21576 20168 21587 20129 21594 20089 21599 20049 21600 1551 21600 1511 21599 1471 21594 1432 21587 1392 21576 1353 21563 1315 21547 1276 21529 1238 21507 1201 21483 1163 21456 1126 21427 1090 21394 1053 21360 1018 21323 982 21283 947 21241 913 21196 879 21149 845 21100 812 21048 779 20994 747 20938 715 20880 684 20819 653 20756 623 20692 593 20625 564 20556 536 20485 508 20412 481 20338 454 20261 428 20182 403 20102 378 20020 354 19936 331 19851 308 19764 286 19675 265 19584 244 19492 225 19399 205 19304 187 19207 170 19109 153 19010 137 18910 122 18808 108 18704 94 18600 81 18494 70 18388 59 18280 49 18171 40 18061 32 17949 24 17837 18 17724 12 17610 8 17495 5 17380 2 17263 1 17146 0 17028 15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" fillcolor="#6ec038 [3205]" stroked="f" strokeweight="1pt">
                <v:stroke miterlimit="4" joinstyle="miter"/>
                <w10:wrap type="through" anchorx="page" anchory="page"/>
              </v:roundrect>
            </w:pict>
          </mc:Fallback>
        </mc:AlternateContent>
      </w:r>
      <w:r w:rsidR="0028683A">
        <w:rPr>
          <w:noProof/>
        </w:rPr>
        <mc:AlternateContent>
          <mc:Choice Requires="wps">
            <w:drawing>
              <wp:anchor distT="152400" distB="152400" distL="152400" distR="152400" simplePos="0" relativeHeight="251675648" behindDoc="0" locked="0" layoutInCell="1" allowOverlap="1" wp14:anchorId="6FDC519E" wp14:editId="7233FE5A">
                <wp:simplePos x="0" y="0"/>
                <wp:positionH relativeFrom="page">
                  <wp:posOffset>5507388</wp:posOffset>
                </wp:positionH>
                <wp:positionV relativeFrom="page">
                  <wp:posOffset>9481212</wp:posOffset>
                </wp:positionV>
                <wp:extent cx="1819212" cy="839689"/>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1819212" cy="839689"/>
                        </a:xfrm>
                        <a:prstGeom prst="rect">
                          <a:avLst/>
                        </a:prstGeom>
                        <a:noFill/>
                        <a:ln w="12700" cap="flat">
                          <a:noFill/>
                          <a:miter lim="400000"/>
                        </a:ln>
                        <a:effectLst/>
                      </wps:spPr>
                      <wps:txbx>
                        <w:txbxContent>
                          <w:p w14:paraId="077FEAD5" w14:textId="77777777" w:rsidR="008D725E" w:rsidRDefault="008D725E">
                            <w:pPr>
                              <w:pStyle w:val="FreeForm"/>
                              <w:spacing w:line="336" w:lineRule="auto"/>
                            </w:pPr>
                          </w:p>
                        </w:txbxContent>
                      </wps:txbx>
                      <wps:bodyPr wrap="square" lIns="50800" tIns="50800" rIns="50800" bIns="50800" numCol="1" anchor="t">
                        <a:noAutofit/>
                      </wps:bodyPr>
                    </wps:wsp>
                  </a:graphicData>
                </a:graphic>
              </wp:anchor>
            </w:drawing>
          </mc:Choice>
          <mc:Fallback>
            <w:pict>
              <v:rect id="_x0000_s1033" style="position:absolute;left:0;text-align:left;margin-left:433.65pt;margin-top:746.55pt;width:143.25pt;height:66.1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2 0 21592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" filled="f" stroked="f" strokeweight="1pt">
                <v:stroke miterlimit="4"/>
                <v:textbox inset="4pt,4pt,4pt,4pt">
                  <w:txbxContent>
                    <w:p w:rsidR="008D725E" w:rsidRDefault="008D725E">
                      <w:pPr>
                        <w:pStyle w:val="FreeForm"/>
                        <w:spacing w:line="336" w:lineRule="auto"/>
                      </w:pPr>
                    </w:p>
                  </w:txbxContent>
                </v:textbox>
                <w10:wrap type="through" anchorx="page" anchory="page"/>
              </v:rect>
            </w:pict>
          </mc:Fallback>
        </mc:AlternateContent>
      </w:r>
      <w:r w:rsidR="0028683A">
        <w:rPr>
          <w:noProof/>
        </w:rPr>
        <mc:AlternateContent>
          <mc:Choice Requires="wps">
            <w:drawing>
              <wp:anchor distT="152400" distB="152400" distL="152400" distR="152400" simplePos="0" relativeHeight="251679744" behindDoc="0" locked="0" layoutInCell="1" allowOverlap="1" wp14:anchorId="4FB1A886" wp14:editId="6D9AF0D2">
                <wp:simplePos x="0" y="0"/>
                <wp:positionH relativeFrom="page">
                  <wp:posOffset>4737313</wp:posOffset>
                </wp:positionH>
                <wp:positionV relativeFrom="page">
                  <wp:posOffset>406063</wp:posOffset>
                </wp:positionV>
                <wp:extent cx="2500173" cy="591807"/>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2500173" cy="591807"/>
                        </a:xfrm>
                        <a:prstGeom prst="rect">
                          <a:avLst/>
                        </a:prstGeom>
                        <a:noFill/>
                        <a:ln w="12700" cap="flat">
                          <a:noFill/>
                          <a:miter lim="400000"/>
                        </a:ln>
                        <a:effectLst/>
                      </wps:spPr>
                      <wps:txbx>
                        <w:txbxContent>
                          <w:p w14:paraId="036F3E94" w14:textId="77777777" w:rsidR="008D725E" w:rsidRDefault="00CD4E94">
                            <w:pPr>
                              <w:pStyle w:val="FreeForm"/>
                              <w:jc w:val="center"/>
                            </w:pPr>
                            <w:r>
                              <w:rPr>
                                <w:color w:val="FEFFFF"/>
                                <w:sz w:val="50"/>
                                <w:szCs w:val="50"/>
                                <w:lang w:val="en-US"/>
                              </w:rPr>
                              <w:t>October</w:t>
                            </w:r>
                            <w:r w:rsidR="009E6DE7">
                              <w:rPr>
                                <w:color w:val="FEFFFF"/>
                                <w:sz w:val="50"/>
                                <w:szCs w:val="50"/>
                                <w:lang w:val="en-US"/>
                              </w:rPr>
                              <w:t xml:space="preserve"> 2020</w:t>
                            </w:r>
                          </w:p>
                        </w:txbxContent>
                      </wps:txbx>
                      <wps:bodyPr wrap="square" lIns="0" tIns="0" rIns="0" bIns="0" numCol="1" anchor="t">
                        <a:noAutofit/>
                      </wps:bodyPr>
                    </wps:wsp>
                  </a:graphicData>
                </a:graphic>
              </wp:anchor>
            </w:drawing>
          </mc:Choice>
          <mc:Fallback>
            <w:pict>
              <v:rect id="_x0000_s1034" style="position:absolute;left:0;text-align:left;margin-left:373pt;margin-top:31.95pt;width:196.85pt;height:46.6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" filled="f" stroked="f" strokeweight="1pt">
                <v:stroke miterlimit="4"/>
                <v:textbox inset="0,0,0,0">
                  <w:txbxContent>
                    <w:p w:rsidR="008D725E" w:rsidRDefault="00CD4E94">
                      <w:pPr>
                        <w:pStyle w:val="FreeForm"/>
                        <w:jc w:val="center"/>
                      </w:pPr>
                      <w:r>
                        <w:rPr>
                          <w:color w:val="FEFFFF"/>
                          <w:sz w:val="50"/>
                          <w:szCs w:val="50"/>
                          <w:lang w:val="en-US"/>
                        </w:rPr>
                        <w:t>October</w:t>
                      </w:r>
                      <w:r w:rsidR="009E6DE7">
                        <w:rPr>
                          <w:color w:val="FEFFFF"/>
                          <w:sz w:val="50"/>
                          <w:szCs w:val="50"/>
                          <w:lang w:val="en-US"/>
                        </w:rPr>
                        <w:t xml:space="preserve"> 2020</w:t>
                      </w:r>
                    </w:p>
                  </w:txbxContent>
                </v:textbox>
                <w10:wrap anchorx="page" anchory="page"/>
              </v:rect>
            </w:pict>
          </mc:Fallback>
        </mc:AlternateContent>
      </w:r>
      <w:r w:rsidR="0028683A">
        <w:rPr>
          <w:rFonts w:ascii="Arial Unicode MS" w:hAnsi="Arial Unicode MS"/>
        </w:rPr>
        <w:br w:type="page"/>
      </w:r>
    </w:p>
    <w:p w14:paraId="0155A982" w14:textId="77777777" w:rsidR="003E6052" w:rsidRDefault="003E6052" w:rsidP="003E6052">
      <w:pPr>
        <w:pStyle w:val="Body"/>
        <w:jc w:val="center"/>
        <w:rPr>
          <w:rFonts w:asciiTheme="majorHAnsi" w:hAnsiTheme="majorHAnsi"/>
          <w:color w:val="C00000"/>
          <w:sz w:val="56"/>
          <w:szCs w:val="56"/>
        </w:rPr>
      </w:pPr>
      <w:r>
        <w:rPr>
          <w:rFonts w:asciiTheme="majorHAnsi" w:hAnsiTheme="majorHAnsi"/>
          <w:color w:val="C00000"/>
          <w:sz w:val="56"/>
          <w:szCs w:val="56"/>
        </w:rPr>
        <w:lastRenderedPageBreak/>
        <w:t>From the Branch Master</w:t>
      </w:r>
    </w:p>
    <w:p w14:paraId="4E5484A4" w14:textId="77777777" w:rsidR="003E6052" w:rsidRPr="0039148A" w:rsidRDefault="003E6052" w:rsidP="003E6052">
      <w:pPr>
        <w:pStyle w:val="Body"/>
        <w:jc w:val="center"/>
        <w:rPr>
          <w:rFonts w:ascii="Arial Unicode MS" w:hAnsi="Arial Unicode MS"/>
          <w:color w:val="C00000"/>
        </w:rPr>
      </w:pPr>
    </w:p>
    <w:p w14:paraId="0C5C6595" w14:textId="59B25235" w:rsidR="003930DD" w:rsidRDefault="00A73409" w:rsidP="003E6052">
      <w:pPr>
        <w:pStyle w:val="Body"/>
        <w:rPr>
          <w:rFonts w:ascii="Arial Unicode MS" w:hAnsi="Arial Unicode MS"/>
          <w:color w:val="auto"/>
        </w:rPr>
      </w:pPr>
      <w:r>
        <w:rPr>
          <w:rFonts w:ascii="Arial Unicode MS" w:hAnsi="Arial Unicode MS"/>
          <w:color w:val="auto"/>
        </w:rPr>
        <w:t>We held our first Zoom Branch Meeting on the 30</w:t>
      </w:r>
      <w:r w:rsidRPr="00A73409">
        <w:rPr>
          <w:rFonts w:ascii="Arial Unicode MS" w:hAnsi="Arial Unicode MS"/>
          <w:color w:val="auto"/>
          <w:vertAlign w:val="superscript"/>
        </w:rPr>
        <w:t>th</w:t>
      </w:r>
      <w:r>
        <w:rPr>
          <w:rFonts w:ascii="Arial Unicode MS" w:hAnsi="Arial Unicode MS"/>
          <w:color w:val="auto"/>
        </w:rPr>
        <w:t xml:space="preserve"> September and although only 9 members participated it was a success and demonstrated that Zoom meetings are viable and should be continued until our regular meetings are able to be resumed.</w:t>
      </w:r>
    </w:p>
    <w:p w14:paraId="069693D7" w14:textId="685E8669" w:rsidR="00A73409" w:rsidRDefault="00A73409" w:rsidP="003E6052">
      <w:pPr>
        <w:pStyle w:val="Body"/>
        <w:rPr>
          <w:rFonts w:ascii="Arial Unicode MS" w:hAnsi="Arial Unicode MS"/>
          <w:color w:val="auto"/>
        </w:rPr>
      </w:pPr>
      <w:r>
        <w:rPr>
          <w:rFonts w:ascii="Arial Unicode MS" w:hAnsi="Arial Unicode MS"/>
          <w:color w:val="auto"/>
        </w:rPr>
        <w:t>I opened the meeting with a report on the recent Federal Court Meeting. The main matters coming out of that meeting were:</w:t>
      </w:r>
    </w:p>
    <w:p w14:paraId="0D576807" w14:textId="72630C0F" w:rsidR="00A73409" w:rsidRDefault="00A73409" w:rsidP="00A73409">
      <w:pPr>
        <w:pStyle w:val="Body"/>
        <w:numPr>
          <w:ilvl w:val="0"/>
          <w:numId w:val="6"/>
        </w:numPr>
        <w:rPr>
          <w:rFonts w:ascii="Arial Unicode MS" w:hAnsi="Arial Unicode MS"/>
          <w:color w:val="auto"/>
        </w:rPr>
      </w:pPr>
      <w:r>
        <w:rPr>
          <w:rFonts w:ascii="Arial Unicode MS" w:hAnsi="Arial Unicode MS"/>
          <w:color w:val="auto"/>
        </w:rPr>
        <w:t>The Governor General has agreed to be our patron. Membership certificates for those who joined in the last year have been sent to the G.G. for signing.</w:t>
      </w:r>
    </w:p>
    <w:p w14:paraId="004BAE1C" w14:textId="21508B2C" w:rsidR="00A73409" w:rsidRDefault="00A73409" w:rsidP="00A73409">
      <w:pPr>
        <w:pStyle w:val="Body"/>
        <w:numPr>
          <w:ilvl w:val="0"/>
          <w:numId w:val="6"/>
        </w:numPr>
        <w:rPr>
          <w:rFonts w:ascii="Arial Unicode MS" w:hAnsi="Arial Unicode MS"/>
          <w:color w:val="auto"/>
        </w:rPr>
      </w:pPr>
      <w:r>
        <w:rPr>
          <w:rFonts w:ascii="Arial Unicode MS" w:hAnsi="Arial Unicode MS"/>
          <w:color w:val="auto"/>
        </w:rPr>
        <w:t xml:space="preserve">COMMA and the Nautical Institute are making joint efforts to promote ourselves as professional bodies </w:t>
      </w:r>
      <w:r w:rsidR="00850C1F">
        <w:rPr>
          <w:rFonts w:ascii="Arial Unicode MS" w:hAnsi="Arial Unicode MS"/>
          <w:color w:val="auto"/>
        </w:rPr>
        <w:t>and getting greater recognition in the media.</w:t>
      </w:r>
    </w:p>
    <w:p w14:paraId="354DB426" w14:textId="05B710E3" w:rsidR="00850C1F" w:rsidRDefault="00850C1F" w:rsidP="00A73409">
      <w:pPr>
        <w:pStyle w:val="Body"/>
        <w:numPr>
          <w:ilvl w:val="0"/>
          <w:numId w:val="6"/>
        </w:numPr>
        <w:rPr>
          <w:rFonts w:ascii="Arial Unicode MS" w:hAnsi="Arial Unicode MS"/>
          <w:color w:val="auto"/>
        </w:rPr>
      </w:pPr>
      <w:r>
        <w:rPr>
          <w:rFonts w:ascii="Arial Unicode MS" w:hAnsi="Arial Unicode MS"/>
          <w:color w:val="auto"/>
        </w:rPr>
        <w:t>Our membership is now only 364 which is 17 down on this time last year. It is suggested that we should try to attract more associate members.</w:t>
      </w:r>
    </w:p>
    <w:p w14:paraId="3630B5B1" w14:textId="4A37D719" w:rsidR="00850C1F" w:rsidRDefault="00850C1F" w:rsidP="00A73409">
      <w:pPr>
        <w:pStyle w:val="Body"/>
        <w:numPr>
          <w:ilvl w:val="0"/>
          <w:numId w:val="6"/>
        </w:numPr>
        <w:rPr>
          <w:rFonts w:ascii="Arial Unicode MS" w:hAnsi="Arial Unicode MS"/>
          <w:color w:val="auto"/>
        </w:rPr>
      </w:pPr>
      <w:r>
        <w:rPr>
          <w:rFonts w:ascii="Arial Unicode MS" w:hAnsi="Arial Unicode MS"/>
          <w:color w:val="auto"/>
        </w:rPr>
        <w:t>The W.A. Branch has arranged for the Leeuwin Foundation to produce a trial edition of the Master Mariner Magazine in November. If the magazine meets our requirements and can be produced at an acceptable c</w:t>
      </w:r>
      <w:r w:rsidR="00A21468">
        <w:rPr>
          <w:rFonts w:ascii="Arial Unicode MS" w:hAnsi="Arial Unicode MS"/>
          <w:color w:val="auto"/>
        </w:rPr>
        <w:t>o</w:t>
      </w:r>
      <w:r>
        <w:rPr>
          <w:rFonts w:ascii="Arial Unicode MS" w:hAnsi="Arial Unicode MS"/>
          <w:color w:val="auto"/>
        </w:rPr>
        <w:t>st it is hoped to have at least two editions each year.</w:t>
      </w:r>
    </w:p>
    <w:p w14:paraId="4FB1ADF7" w14:textId="05A2B8BA" w:rsidR="003930DD" w:rsidRDefault="00850C1F" w:rsidP="003E6052">
      <w:pPr>
        <w:pStyle w:val="Body"/>
        <w:numPr>
          <w:ilvl w:val="0"/>
          <w:numId w:val="6"/>
        </w:numPr>
        <w:rPr>
          <w:rFonts w:ascii="Arial Unicode MS" w:hAnsi="Arial Unicode MS"/>
          <w:color w:val="auto"/>
        </w:rPr>
      </w:pPr>
      <w:r w:rsidRPr="00850C1F">
        <w:rPr>
          <w:rFonts w:ascii="Arial Unicode MS" w:hAnsi="Arial Unicode MS"/>
          <w:color w:val="auto"/>
        </w:rPr>
        <w:t>This year</w:t>
      </w:r>
      <w:r>
        <w:rPr>
          <w:rFonts w:ascii="Arial Unicode MS" w:hAnsi="Arial Unicode MS"/>
          <w:color w:val="auto"/>
        </w:rPr>
        <w:t>’</w:t>
      </w:r>
      <w:r w:rsidRPr="00850C1F">
        <w:rPr>
          <w:rFonts w:ascii="Arial Unicode MS" w:hAnsi="Arial Unicode MS"/>
          <w:color w:val="auto"/>
        </w:rPr>
        <w:t>s Federal Budget allowed for the cost of a face to face federal AGM</w:t>
      </w:r>
      <w:r>
        <w:rPr>
          <w:rFonts w:ascii="Arial Unicode MS" w:hAnsi="Arial Unicode MS"/>
          <w:color w:val="auto"/>
        </w:rPr>
        <w:t xml:space="preserve"> and other expenditure items that did not occur. There should be a fairly large surplus and </w:t>
      </w:r>
      <w:r w:rsidR="00A21468">
        <w:rPr>
          <w:rFonts w:ascii="Arial Unicode MS" w:hAnsi="Arial Unicode MS"/>
          <w:color w:val="auto"/>
        </w:rPr>
        <w:t>this may be able to be passed on to the branches by way of a reduced Federal levy next year.</w:t>
      </w:r>
    </w:p>
    <w:p w14:paraId="76C50A0D" w14:textId="77777777" w:rsidR="004E7771" w:rsidRDefault="004E7771" w:rsidP="00A21468">
      <w:pPr>
        <w:pStyle w:val="Body"/>
        <w:ind w:left="360"/>
        <w:rPr>
          <w:rFonts w:ascii="Arial Unicode MS" w:hAnsi="Arial Unicode MS"/>
          <w:color w:val="auto"/>
        </w:rPr>
      </w:pPr>
    </w:p>
    <w:p w14:paraId="21E1DDA6" w14:textId="1E625F9F" w:rsidR="00304B6C" w:rsidRDefault="00A21468" w:rsidP="00A21468">
      <w:pPr>
        <w:pStyle w:val="Body"/>
        <w:ind w:left="360"/>
        <w:rPr>
          <w:rFonts w:ascii="Arial Unicode MS" w:hAnsi="Arial Unicode MS"/>
          <w:color w:val="auto"/>
        </w:rPr>
      </w:pPr>
      <w:r>
        <w:rPr>
          <w:rFonts w:ascii="Arial Unicode MS" w:hAnsi="Arial Unicode MS"/>
          <w:color w:val="auto"/>
        </w:rPr>
        <w:t xml:space="preserve">Ross Brewer speaking in his capacity as a Director of the Melbourne Maritime Heritage Network gave us a very interesting talk on the recent activities and proposals to preserve and promote Melbourne’s maritime heritage.  </w:t>
      </w:r>
      <w:r w:rsidR="00304B6C">
        <w:rPr>
          <w:rFonts w:ascii="Arial Unicode MS" w:hAnsi="Arial Unicode MS"/>
          <w:color w:val="auto"/>
        </w:rPr>
        <w:t xml:space="preserve">They are keen to </w:t>
      </w:r>
      <w:r w:rsidR="009B579F">
        <w:rPr>
          <w:rFonts w:ascii="Arial Unicode MS" w:hAnsi="Arial Unicode MS"/>
          <w:color w:val="auto"/>
        </w:rPr>
        <w:t>see the</w:t>
      </w:r>
      <w:r w:rsidR="00304B6C">
        <w:rPr>
          <w:rFonts w:ascii="Arial Unicode MS" w:hAnsi="Arial Unicode MS"/>
          <w:color w:val="auto"/>
        </w:rPr>
        <w:t xml:space="preserve"> establishment of a Maritime Precinct in Docklands. He mentioned that the Yarra </w:t>
      </w:r>
      <w:r w:rsidR="009B579F">
        <w:rPr>
          <w:rFonts w:ascii="Arial Unicode MS" w:hAnsi="Arial Unicode MS"/>
          <w:color w:val="auto"/>
        </w:rPr>
        <w:t>Strategic</w:t>
      </w:r>
      <w:r w:rsidR="00304B6C">
        <w:rPr>
          <w:rFonts w:ascii="Arial Unicode MS" w:hAnsi="Arial Unicode MS"/>
          <w:color w:val="auto"/>
        </w:rPr>
        <w:t xml:space="preserve"> Plan had no mention of Maritime Heritage but following representations from MMHN the consultants employed by the State Government for the reactivation of Docklands will include maritime heritage in their report.</w:t>
      </w:r>
    </w:p>
    <w:p w14:paraId="3CCBCD0B" w14:textId="0331F4B1" w:rsidR="00526CBC" w:rsidRDefault="00304B6C" w:rsidP="00A21468">
      <w:pPr>
        <w:pStyle w:val="Body"/>
        <w:ind w:left="360"/>
        <w:rPr>
          <w:rFonts w:ascii="Arial Unicode MS" w:hAnsi="Arial Unicode MS"/>
          <w:color w:val="auto"/>
        </w:rPr>
      </w:pPr>
      <w:r>
        <w:rPr>
          <w:rFonts w:ascii="Arial Unicode MS" w:hAnsi="Arial Unicode MS"/>
          <w:color w:val="auto"/>
        </w:rPr>
        <w:t xml:space="preserve">The Melbourne City Council will conduct a feasibility study and business case for the </w:t>
      </w:r>
      <w:r w:rsidR="009B579F">
        <w:rPr>
          <w:rFonts w:ascii="Arial Unicode MS" w:hAnsi="Arial Unicode MS"/>
          <w:color w:val="auto"/>
        </w:rPr>
        <w:t>redevelopment</w:t>
      </w:r>
      <w:r>
        <w:rPr>
          <w:rFonts w:ascii="Arial Unicode MS" w:hAnsi="Arial Unicode MS"/>
          <w:color w:val="auto"/>
        </w:rPr>
        <w:t xml:space="preserve"> of the Mission to Seafarers building.</w:t>
      </w:r>
      <w:r w:rsidR="00526CBC">
        <w:rPr>
          <w:rFonts w:ascii="Arial Unicode MS" w:hAnsi="Arial Unicode MS"/>
          <w:color w:val="auto"/>
        </w:rPr>
        <w:t xml:space="preserve"> </w:t>
      </w:r>
      <w:r>
        <w:rPr>
          <w:rFonts w:ascii="Arial Unicode MS" w:hAnsi="Arial Unicode MS"/>
          <w:color w:val="auto"/>
        </w:rPr>
        <w:t xml:space="preserve">The redevelopment proposed </w:t>
      </w:r>
      <w:r w:rsidR="009B579F">
        <w:rPr>
          <w:rFonts w:ascii="Arial Unicode MS" w:hAnsi="Arial Unicode MS"/>
          <w:color w:val="auto"/>
        </w:rPr>
        <w:t>would</w:t>
      </w:r>
      <w:r>
        <w:rPr>
          <w:rFonts w:ascii="Arial Unicode MS" w:hAnsi="Arial Unicode MS"/>
          <w:color w:val="auto"/>
        </w:rPr>
        <w:t xml:space="preserve"> cost the Government between $10 million and $20 million.</w:t>
      </w:r>
    </w:p>
    <w:p w14:paraId="1F8492A6" w14:textId="3890A03D" w:rsidR="00526CBC" w:rsidRDefault="00304B6C" w:rsidP="00526CBC">
      <w:pPr>
        <w:pStyle w:val="Body"/>
        <w:rPr>
          <w:rFonts w:ascii="Arial Unicode MS" w:hAnsi="Arial Unicode MS"/>
          <w:color w:val="auto"/>
        </w:rPr>
      </w:pPr>
      <w:r>
        <w:rPr>
          <w:rFonts w:ascii="Arial Unicode MS" w:hAnsi="Arial Unicode MS"/>
          <w:color w:val="auto"/>
        </w:rPr>
        <w:lastRenderedPageBreak/>
        <w:t xml:space="preserve">It would include improved facilities for seafarers and upgraded kitchen and dining areas </w:t>
      </w:r>
      <w:r w:rsidR="00526CBC">
        <w:rPr>
          <w:rFonts w:ascii="Arial Unicode MS" w:hAnsi="Arial Unicode MS"/>
          <w:color w:val="auto"/>
        </w:rPr>
        <w:t xml:space="preserve">      </w:t>
      </w:r>
      <w:r>
        <w:rPr>
          <w:rFonts w:ascii="Arial Unicode MS" w:hAnsi="Arial Unicode MS"/>
          <w:color w:val="auto"/>
        </w:rPr>
        <w:t>so that it could produce an income. There would be</w:t>
      </w:r>
      <w:r w:rsidR="00526CBC">
        <w:rPr>
          <w:rFonts w:ascii="Arial Unicode MS" w:hAnsi="Arial Unicode MS"/>
          <w:color w:val="auto"/>
        </w:rPr>
        <w:t xml:space="preserve"> an area to display shipping memorabilia</w:t>
      </w:r>
      <w:r w:rsidR="009B579F">
        <w:rPr>
          <w:rFonts w:ascii="Arial Unicode MS" w:hAnsi="Arial Unicode MS"/>
          <w:color w:val="auto"/>
        </w:rPr>
        <w:t>.</w:t>
      </w:r>
    </w:p>
    <w:p w14:paraId="2FE878A8" w14:textId="472FCFF2" w:rsidR="00526CBC" w:rsidRDefault="00526CBC" w:rsidP="00526CBC">
      <w:pPr>
        <w:pStyle w:val="Body"/>
        <w:rPr>
          <w:rFonts w:ascii="Arial Unicode MS" w:hAnsi="Arial Unicode MS"/>
          <w:color w:val="auto"/>
        </w:rPr>
      </w:pPr>
      <w:r>
        <w:rPr>
          <w:rFonts w:ascii="Arial Unicode MS" w:hAnsi="Arial Unicode MS"/>
          <w:color w:val="auto"/>
        </w:rPr>
        <w:t xml:space="preserve">Seafarers Rest Park will be developed over the next couple of years along with the Riverlee Project. The old </w:t>
      </w:r>
      <w:r w:rsidR="009B579F">
        <w:rPr>
          <w:rFonts w:ascii="Arial Unicode MS" w:hAnsi="Arial Unicode MS"/>
          <w:color w:val="auto"/>
        </w:rPr>
        <w:t>transit</w:t>
      </w:r>
      <w:r>
        <w:rPr>
          <w:rFonts w:ascii="Arial Unicode MS" w:hAnsi="Arial Unicode MS"/>
          <w:color w:val="auto"/>
        </w:rPr>
        <w:t xml:space="preserve"> shed is being refurbished and the wharf crane has been restored.</w:t>
      </w:r>
    </w:p>
    <w:p w14:paraId="605D2113" w14:textId="55E19759" w:rsidR="00526CBC" w:rsidRDefault="00526CBC" w:rsidP="00526CBC">
      <w:pPr>
        <w:pStyle w:val="Body"/>
        <w:rPr>
          <w:rFonts w:ascii="Arial Unicode MS" w:hAnsi="Arial Unicode MS"/>
          <w:color w:val="auto"/>
        </w:rPr>
      </w:pPr>
      <w:r>
        <w:rPr>
          <w:rFonts w:ascii="Arial Unicode MS" w:hAnsi="Arial Unicode MS"/>
          <w:color w:val="auto"/>
        </w:rPr>
        <w:t>MMHN is concerned about Vic Ports lack of planning for a catastrophic event and the lack of consistency in the management structure of Victoria’s ports.</w:t>
      </w:r>
      <w:r w:rsidR="00DB5C8C">
        <w:rPr>
          <w:rFonts w:ascii="Arial Unicode MS" w:hAnsi="Arial Unicode MS"/>
          <w:color w:val="auto"/>
        </w:rPr>
        <w:t xml:space="preserve"> MMHN would like to see greater use made of the river and bay by watercraft.</w:t>
      </w:r>
    </w:p>
    <w:p w14:paraId="672E43F6" w14:textId="3946D7CB" w:rsidR="00DB5C8C" w:rsidRDefault="00DB5C8C" w:rsidP="00526CBC">
      <w:pPr>
        <w:pStyle w:val="Body"/>
        <w:rPr>
          <w:rFonts w:ascii="Arial Unicode MS" w:hAnsi="Arial Unicode MS"/>
          <w:color w:val="auto"/>
        </w:rPr>
      </w:pPr>
      <w:r>
        <w:rPr>
          <w:rFonts w:ascii="Arial Unicode MS" w:hAnsi="Arial Unicode MS"/>
          <w:color w:val="auto"/>
        </w:rPr>
        <w:t xml:space="preserve">Ross mentioned the proposed maritime </w:t>
      </w:r>
      <w:r w:rsidR="009B579F">
        <w:rPr>
          <w:rFonts w:ascii="Arial Unicode MS" w:hAnsi="Arial Unicode MS"/>
          <w:color w:val="auto"/>
        </w:rPr>
        <w:t>precinct at</w:t>
      </w:r>
      <w:r>
        <w:rPr>
          <w:rFonts w:ascii="Arial Unicode MS" w:hAnsi="Arial Unicode MS"/>
          <w:color w:val="auto"/>
        </w:rPr>
        <w:t xml:space="preserve"> Williamstown.  BAE are expected to move their remaining facilities from Williamstown to </w:t>
      </w:r>
      <w:r w:rsidR="009B579F">
        <w:rPr>
          <w:rFonts w:ascii="Arial Unicode MS" w:hAnsi="Arial Unicode MS"/>
          <w:color w:val="auto"/>
        </w:rPr>
        <w:t>Fisherman’s</w:t>
      </w:r>
      <w:r>
        <w:rPr>
          <w:rFonts w:ascii="Arial Unicode MS" w:hAnsi="Arial Unicode MS"/>
          <w:color w:val="auto"/>
        </w:rPr>
        <w:t xml:space="preserve"> Bend.</w:t>
      </w:r>
    </w:p>
    <w:p w14:paraId="29023CC2" w14:textId="4193F92A" w:rsidR="00DB5C8C" w:rsidRDefault="00DB5C8C" w:rsidP="00526CBC">
      <w:pPr>
        <w:pStyle w:val="Body"/>
        <w:rPr>
          <w:rFonts w:ascii="Arial Unicode MS" w:hAnsi="Arial Unicode MS"/>
          <w:color w:val="auto"/>
        </w:rPr>
      </w:pPr>
      <w:r>
        <w:rPr>
          <w:rFonts w:ascii="Arial Unicode MS" w:hAnsi="Arial Unicode MS"/>
          <w:color w:val="auto"/>
        </w:rPr>
        <w:t xml:space="preserve">There is concern for Polly Woodside because the National Trust is suffering </w:t>
      </w:r>
      <w:r w:rsidR="009B579F">
        <w:rPr>
          <w:rFonts w:ascii="Arial Unicode MS" w:hAnsi="Arial Unicode MS"/>
          <w:color w:val="auto"/>
        </w:rPr>
        <w:t>financially</w:t>
      </w:r>
      <w:r>
        <w:rPr>
          <w:rFonts w:ascii="Arial Unicode MS" w:hAnsi="Arial Unicode MS"/>
          <w:color w:val="auto"/>
        </w:rPr>
        <w:t xml:space="preserve"> because 80% of its income comes from the entrance fees into its heritage buildings and that has stopped due to Covid-19.</w:t>
      </w:r>
    </w:p>
    <w:p w14:paraId="0DCB9F98" w14:textId="5B77C765" w:rsidR="00DB5C8C" w:rsidRDefault="00DB5C8C" w:rsidP="00526CBC">
      <w:pPr>
        <w:pStyle w:val="Body"/>
        <w:rPr>
          <w:rFonts w:ascii="Arial Unicode MS" w:hAnsi="Arial Unicode MS"/>
          <w:color w:val="auto"/>
        </w:rPr>
      </w:pPr>
      <w:r>
        <w:rPr>
          <w:rFonts w:ascii="Arial Unicode MS" w:hAnsi="Arial Unicode MS"/>
          <w:color w:val="auto"/>
        </w:rPr>
        <w:t xml:space="preserve">MMHN would like to </w:t>
      </w:r>
      <w:r w:rsidR="009B579F">
        <w:rPr>
          <w:rFonts w:ascii="Arial Unicode MS" w:hAnsi="Arial Unicode MS"/>
          <w:color w:val="auto"/>
        </w:rPr>
        <w:t>see a</w:t>
      </w:r>
      <w:r>
        <w:rPr>
          <w:rFonts w:ascii="Arial Unicode MS" w:hAnsi="Arial Unicode MS"/>
          <w:color w:val="auto"/>
        </w:rPr>
        <w:t xml:space="preserve"> maritime centre developed. It could be at the Mission to Seafarers Building but Ross would prefer a purpose built building at the end of the currently </w:t>
      </w:r>
      <w:r w:rsidR="009B579F">
        <w:rPr>
          <w:rFonts w:ascii="Arial Unicode MS" w:hAnsi="Arial Unicode MS"/>
          <w:color w:val="auto"/>
        </w:rPr>
        <w:t>condemned</w:t>
      </w:r>
      <w:r>
        <w:rPr>
          <w:rFonts w:ascii="Arial Unicode MS" w:hAnsi="Arial Unicode MS"/>
          <w:color w:val="auto"/>
        </w:rPr>
        <w:t xml:space="preserve"> Centre Pier.</w:t>
      </w:r>
    </w:p>
    <w:p w14:paraId="6FADACAA" w14:textId="47F842D4" w:rsidR="00DB5C8C" w:rsidRDefault="00DB5C8C" w:rsidP="00526CBC">
      <w:pPr>
        <w:pStyle w:val="Body"/>
        <w:rPr>
          <w:rFonts w:ascii="Arial Unicode MS" w:hAnsi="Arial Unicode MS"/>
          <w:color w:val="auto"/>
        </w:rPr>
      </w:pPr>
      <w:r>
        <w:rPr>
          <w:rFonts w:ascii="Arial Unicode MS" w:hAnsi="Arial Unicode MS"/>
          <w:color w:val="auto"/>
        </w:rPr>
        <w:t xml:space="preserve">Ross said their activities have been restricted by COVID-19 but look forward to next year particularly if Jackie Watts is </w:t>
      </w:r>
      <w:r w:rsidR="009B579F">
        <w:rPr>
          <w:rFonts w:ascii="Arial Unicode MS" w:hAnsi="Arial Unicode MS"/>
          <w:color w:val="auto"/>
        </w:rPr>
        <w:t>re-elected</w:t>
      </w:r>
      <w:r>
        <w:rPr>
          <w:rFonts w:ascii="Arial Unicode MS" w:hAnsi="Arial Unicode MS"/>
          <w:color w:val="auto"/>
        </w:rPr>
        <w:t xml:space="preserve"> to the Melbourne City Council.</w:t>
      </w:r>
    </w:p>
    <w:p w14:paraId="6FCAB8A8" w14:textId="1D29424A" w:rsidR="00526CBC" w:rsidRDefault="009B579F" w:rsidP="00A21468">
      <w:pPr>
        <w:pStyle w:val="Body"/>
        <w:ind w:left="360"/>
        <w:rPr>
          <w:rFonts w:ascii="Arial Unicode MS" w:hAnsi="Arial Unicode MS"/>
          <w:color w:val="auto"/>
        </w:rPr>
      </w:pPr>
      <w:r>
        <w:rPr>
          <w:rFonts w:ascii="Arial Unicode MS" w:hAnsi="Arial Unicode MS"/>
          <w:color w:val="auto"/>
        </w:rPr>
        <w:t>-----------------------------------------------------------------------------------------------------------</w:t>
      </w:r>
    </w:p>
    <w:p w14:paraId="6A940BD0" w14:textId="5133B65C" w:rsidR="005D6D19" w:rsidRDefault="00501434" w:rsidP="00A21468">
      <w:pPr>
        <w:pStyle w:val="Body"/>
        <w:ind w:left="360"/>
        <w:rPr>
          <w:rFonts w:ascii="Arial Unicode MS" w:hAnsi="Arial Unicode MS"/>
          <w:color w:val="auto"/>
          <w:sz w:val="40"/>
          <w:szCs w:val="40"/>
        </w:rPr>
      </w:pPr>
      <w:r>
        <w:rPr>
          <w:rFonts w:ascii="Arial Unicode MS" w:hAnsi="Arial Unicode MS"/>
          <w:color w:val="auto"/>
          <w:sz w:val="40"/>
          <w:szCs w:val="40"/>
        </w:rPr>
        <w:t xml:space="preserve">               </w:t>
      </w:r>
      <w:r w:rsidR="00142BFC">
        <w:rPr>
          <w:rFonts w:ascii="Arial Unicode MS" w:hAnsi="Arial Unicode MS"/>
          <w:color w:val="auto"/>
          <w:sz w:val="40"/>
          <w:szCs w:val="40"/>
        </w:rPr>
        <w:t xml:space="preserve">    </w:t>
      </w:r>
      <w:r>
        <w:rPr>
          <w:rFonts w:ascii="Arial Unicode MS" w:hAnsi="Arial Unicode MS"/>
          <w:color w:val="auto"/>
          <w:sz w:val="40"/>
          <w:szCs w:val="40"/>
        </w:rPr>
        <w:t>Next Zoom Meeting</w:t>
      </w:r>
    </w:p>
    <w:p w14:paraId="47E7B619" w14:textId="77777777" w:rsidR="00142BFC" w:rsidRDefault="00142BFC" w:rsidP="00A21468">
      <w:pPr>
        <w:pStyle w:val="Body"/>
        <w:ind w:left="360"/>
        <w:rPr>
          <w:rFonts w:ascii="Arial Unicode MS" w:hAnsi="Arial Unicode MS"/>
          <w:color w:val="auto"/>
          <w:sz w:val="40"/>
          <w:szCs w:val="40"/>
        </w:rPr>
      </w:pPr>
      <w:r>
        <w:rPr>
          <w:rFonts w:ascii="Arial Unicode MS" w:hAnsi="Arial Unicode MS"/>
          <w:color w:val="auto"/>
          <w:sz w:val="40"/>
          <w:szCs w:val="40"/>
        </w:rPr>
        <w:t xml:space="preserve">               28</w:t>
      </w:r>
      <w:r w:rsidRPr="00142BFC">
        <w:rPr>
          <w:rFonts w:ascii="Arial Unicode MS" w:hAnsi="Arial Unicode MS"/>
          <w:color w:val="auto"/>
          <w:sz w:val="40"/>
          <w:szCs w:val="40"/>
          <w:vertAlign w:val="superscript"/>
        </w:rPr>
        <w:t>th</w:t>
      </w:r>
      <w:r>
        <w:rPr>
          <w:rFonts w:ascii="Arial Unicode MS" w:hAnsi="Arial Unicode MS"/>
          <w:color w:val="auto"/>
          <w:sz w:val="40"/>
          <w:szCs w:val="40"/>
        </w:rPr>
        <w:t xml:space="preserve"> October 1800 for 1830</w:t>
      </w:r>
    </w:p>
    <w:p w14:paraId="498DB16B" w14:textId="77777777" w:rsidR="00142BFC" w:rsidRDefault="00142BFC" w:rsidP="00A21468">
      <w:pPr>
        <w:pStyle w:val="Body"/>
        <w:ind w:left="360"/>
        <w:rPr>
          <w:rFonts w:ascii="Arial Unicode MS" w:hAnsi="Arial Unicode MS"/>
          <w:color w:val="auto"/>
          <w:sz w:val="40"/>
          <w:szCs w:val="40"/>
        </w:rPr>
      </w:pPr>
      <w:r>
        <w:rPr>
          <w:rFonts w:ascii="Arial Unicode MS" w:hAnsi="Arial Unicode MS"/>
          <w:color w:val="auto"/>
          <w:sz w:val="40"/>
          <w:szCs w:val="40"/>
        </w:rPr>
        <w:t xml:space="preserve">               Speaker Alexandra Evered </w:t>
      </w:r>
    </w:p>
    <w:p w14:paraId="65646D49" w14:textId="70F70F5B" w:rsidR="00142BFC" w:rsidRPr="00501434" w:rsidRDefault="00142BFC" w:rsidP="00A21468">
      <w:pPr>
        <w:pStyle w:val="Body"/>
        <w:ind w:left="360"/>
        <w:rPr>
          <w:rFonts w:ascii="Arial Unicode MS" w:hAnsi="Arial Unicode MS"/>
          <w:color w:val="auto"/>
          <w:sz w:val="40"/>
          <w:szCs w:val="40"/>
        </w:rPr>
      </w:pPr>
      <w:r>
        <w:rPr>
          <w:rFonts w:ascii="Arial Unicode MS" w:hAnsi="Arial Unicode MS"/>
          <w:color w:val="auto"/>
          <w:sz w:val="40"/>
          <w:szCs w:val="40"/>
        </w:rPr>
        <w:t xml:space="preserve">     International Crew Changes and COVID-19 </w:t>
      </w:r>
      <w:bookmarkStart w:id="0" w:name="_GoBack"/>
      <w:bookmarkEnd w:id="0"/>
    </w:p>
    <w:p w14:paraId="507C1FEA" w14:textId="14442A50" w:rsidR="00526CBC" w:rsidRDefault="009B579F" w:rsidP="003E6052">
      <w:pPr>
        <w:pStyle w:val="Body"/>
        <w:rPr>
          <w:rFonts w:ascii="Arial Unicode MS" w:hAnsi="Arial Unicode MS"/>
          <w:color w:val="auto"/>
        </w:rPr>
      </w:pPr>
      <w:r>
        <w:rPr>
          <w:rFonts w:ascii="Arial Unicode MS" w:hAnsi="Arial Unicode MS"/>
          <w:color w:val="auto"/>
        </w:rPr>
        <w:t xml:space="preserve">---------------------------------------------------------------------------------------------------------------------    </w:t>
      </w:r>
    </w:p>
    <w:p w14:paraId="0BF91DDA" w14:textId="77777777" w:rsidR="00331D2E" w:rsidRDefault="00C7788E" w:rsidP="003E6052">
      <w:pPr>
        <w:pStyle w:val="Body"/>
        <w:rPr>
          <w:rFonts w:ascii="Arial Unicode MS" w:hAnsi="Arial Unicode MS"/>
          <w:color w:val="auto"/>
        </w:rPr>
      </w:pPr>
      <w:r>
        <w:rPr>
          <w:rFonts w:ascii="Arial Unicode MS" w:hAnsi="Arial Unicode MS"/>
          <w:color w:val="auto"/>
        </w:rPr>
        <w:t>Last month the September edition of “Seatimes”, the newsletter of the Nautical Professional Education Society of Canada, was made available to members. The newsletter contained articles on a variety of subjects including the crew change crisis, pilotage of ult</w:t>
      </w:r>
      <w:r w:rsidR="00331D2E">
        <w:rPr>
          <w:rFonts w:ascii="Arial Unicode MS" w:hAnsi="Arial Unicode MS"/>
          <w:color w:val="auto"/>
        </w:rPr>
        <w:t>r</w:t>
      </w:r>
      <w:r>
        <w:rPr>
          <w:rFonts w:ascii="Arial Unicode MS" w:hAnsi="Arial Unicode MS"/>
          <w:color w:val="auto"/>
        </w:rPr>
        <w:t xml:space="preserve">a large container ships and life on great lakes freighters during COVID-19 </w:t>
      </w:r>
      <w:r w:rsidR="00331D2E">
        <w:rPr>
          <w:rFonts w:ascii="Arial Unicode MS" w:hAnsi="Arial Unicode MS"/>
          <w:color w:val="auto"/>
        </w:rPr>
        <w:t>but it was the reproduction of the stowage plan of a general cargo ship that attracted the attention of at least two of our members.</w:t>
      </w:r>
    </w:p>
    <w:p w14:paraId="569B4CD8" w14:textId="77777777" w:rsidR="00285763" w:rsidRDefault="00331D2E" w:rsidP="003E6052">
      <w:pPr>
        <w:pStyle w:val="Body"/>
        <w:rPr>
          <w:rFonts w:ascii="Arial Unicode MS" w:hAnsi="Arial Unicode MS"/>
          <w:color w:val="auto"/>
        </w:rPr>
      </w:pPr>
      <w:r>
        <w:rPr>
          <w:rFonts w:ascii="Arial Unicode MS" w:hAnsi="Arial Unicode MS"/>
          <w:color w:val="auto"/>
        </w:rPr>
        <w:lastRenderedPageBreak/>
        <w:t xml:space="preserve">Detlef Koepke wrote from Tasmania “very good to see an old style general cargo stowage plan again, cannot count the number I created in the times before containers took over liner service with Hamburg America Line (now HapagLloyd). You drew the plan on a special copy paper then pressed it into a moist sort of rubber mat and let it sink in.  Afterwards you </w:t>
      </w:r>
    </w:p>
    <w:p w14:paraId="3E2A360F" w14:textId="1EDFE1DF" w:rsidR="00B36F3C" w:rsidRDefault="00331D2E" w:rsidP="003E6052">
      <w:pPr>
        <w:pStyle w:val="Body"/>
        <w:rPr>
          <w:rFonts w:ascii="Arial Unicode MS" w:hAnsi="Arial Unicode MS"/>
          <w:color w:val="auto"/>
        </w:rPr>
      </w:pPr>
      <w:r>
        <w:rPr>
          <w:rFonts w:ascii="Arial Unicode MS" w:hAnsi="Arial Unicode MS"/>
          <w:color w:val="auto"/>
        </w:rPr>
        <w:t>took the original off (always with the help of the apprentice or 3</w:t>
      </w:r>
      <w:r w:rsidRPr="00331D2E">
        <w:rPr>
          <w:rFonts w:ascii="Arial Unicode MS" w:hAnsi="Arial Unicode MS"/>
          <w:color w:val="auto"/>
          <w:vertAlign w:val="superscript"/>
        </w:rPr>
        <w:t>rd</w:t>
      </w:r>
      <w:r>
        <w:rPr>
          <w:rFonts w:ascii="Arial Unicode MS" w:hAnsi="Arial Unicode MS"/>
          <w:color w:val="auto"/>
        </w:rPr>
        <w:t xml:space="preserve"> Mate) </w:t>
      </w:r>
      <w:r w:rsidR="00B36F3C">
        <w:rPr>
          <w:rFonts w:ascii="Arial Unicode MS" w:hAnsi="Arial Unicode MS"/>
          <w:color w:val="auto"/>
        </w:rPr>
        <w:t xml:space="preserve">and placed a blank stowage plan on the rubber: after a little while the plan was taken off”  </w:t>
      </w:r>
    </w:p>
    <w:p w14:paraId="42192144" w14:textId="77777777" w:rsidR="00B36F3C" w:rsidRDefault="00B36F3C" w:rsidP="003E6052">
      <w:pPr>
        <w:pStyle w:val="Body"/>
        <w:rPr>
          <w:rFonts w:ascii="Arial Unicode MS" w:hAnsi="Arial Unicode MS"/>
          <w:color w:val="auto"/>
        </w:rPr>
      </w:pPr>
      <w:r>
        <w:rPr>
          <w:rFonts w:ascii="Arial Unicode MS" w:hAnsi="Arial Unicode MS"/>
          <w:color w:val="auto"/>
        </w:rPr>
        <w:t>“This way copying was done during those years, there were no copy machines around on ships”</w:t>
      </w:r>
    </w:p>
    <w:p w14:paraId="61CE7EF8" w14:textId="169AAB34" w:rsidR="009E6DCB" w:rsidRDefault="00B36F3C" w:rsidP="003E6052">
      <w:pPr>
        <w:pStyle w:val="Body"/>
        <w:rPr>
          <w:rFonts w:ascii="Arial Unicode MS" w:hAnsi="Arial Unicode MS"/>
          <w:color w:val="auto"/>
        </w:rPr>
      </w:pPr>
      <w:r>
        <w:rPr>
          <w:rFonts w:ascii="Arial Unicode MS" w:hAnsi="Arial Unicode MS"/>
          <w:color w:val="auto"/>
        </w:rPr>
        <w:t xml:space="preserve">Francis Castellino remembers </w:t>
      </w:r>
      <w:r w:rsidR="00EF073F">
        <w:rPr>
          <w:rFonts w:ascii="Arial Unicode MS" w:hAnsi="Arial Unicode MS"/>
          <w:color w:val="auto"/>
        </w:rPr>
        <w:t>“In</w:t>
      </w:r>
      <w:r>
        <w:rPr>
          <w:rFonts w:ascii="Arial Unicode MS" w:hAnsi="Arial Unicode MS"/>
          <w:color w:val="auto"/>
        </w:rPr>
        <w:t xml:space="preserve"> my day cargo plans had to be drawn by hand. We had only general cargo ships with one or two tween decks which meant hundreds of individual parcels of cargo loaded from six or seven ports in Europe for discharge in four or five ports in India and on the reverse voyage too.</w:t>
      </w:r>
      <w:r w:rsidR="009E6DCB">
        <w:rPr>
          <w:rFonts w:ascii="Arial Unicode MS" w:hAnsi="Arial Unicode MS"/>
          <w:color w:val="auto"/>
        </w:rPr>
        <w:t xml:space="preserve"> The senior cadet was in charge of maintaining a running plan (</w:t>
      </w:r>
      <w:r w:rsidR="00D52A89">
        <w:rPr>
          <w:rFonts w:ascii="Arial Unicode MS" w:hAnsi="Arial Unicode MS"/>
          <w:color w:val="auto"/>
        </w:rPr>
        <w:t>d</w:t>
      </w:r>
      <w:r w:rsidR="009E6DCB">
        <w:rPr>
          <w:rFonts w:ascii="Arial Unicode MS" w:hAnsi="Arial Unicode MS"/>
          <w:color w:val="auto"/>
        </w:rPr>
        <w:t>rawn by hand on A</w:t>
      </w:r>
      <w:r w:rsidR="00D52A89">
        <w:rPr>
          <w:rFonts w:ascii="Arial Unicode MS" w:hAnsi="Arial Unicode MS"/>
          <w:color w:val="auto"/>
        </w:rPr>
        <w:t>1</w:t>
      </w:r>
      <w:r w:rsidR="009E6DCB">
        <w:rPr>
          <w:rFonts w:ascii="Arial Unicode MS" w:hAnsi="Arial Unicode MS"/>
          <w:color w:val="auto"/>
        </w:rPr>
        <w:t xml:space="preserve"> size paper) from loading plans received from the respective stevedores. Once all loading was completed, each cadet was given two blank plans and we all had to sit around the master plan and copy it. Needless to say, due to human error, some parcels would be left out from a plan here or there and needless to say the cadet involved would have to turn to all night to make up for his sins.”</w:t>
      </w:r>
    </w:p>
    <w:p w14:paraId="1AE04FCF" w14:textId="77777777" w:rsidR="0044561F" w:rsidRDefault="0044561F" w:rsidP="003E6052">
      <w:pPr>
        <w:pStyle w:val="Body"/>
        <w:rPr>
          <w:rFonts w:ascii="Arial Unicode MS" w:hAnsi="Arial Unicode MS"/>
          <w:color w:val="auto"/>
        </w:rPr>
      </w:pPr>
    </w:p>
    <w:p w14:paraId="2709CF66" w14:textId="3E663D3E" w:rsidR="007150B6" w:rsidRDefault="007150B6" w:rsidP="003E6052">
      <w:pPr>
        <w:pStyle w:val="Body"/>
        <w:rPr>
          <w:rFonts w:ascii="Arial Unicode MS" w:hAnsi="Arial Unicode MS"/>
          <w:color w:val="auto"/>
        </w:rPr>
      </w:pPr>
      <w:r>
        <w:rPr>
          <w:rFonts w:ascii="Arial Unicode MS" w:hAnsi="Arial Unicode MS"/>
          <w:color w:val="auto"/>
        </w:rPr>
        <w:t>------------------------------------------------------------------------------------------------------------------------</w:t>
      </w:r>
    </w:p>
    <w:p w14:paraId="1B716C10" w14:textId="3C5EAF95" w:rsidR="001965E1" w:rsidRDefault="007150B6" w:rsidP="003E6052">
      <w:pPr>
        <w:pStyle w:val="Body"/>
        <w:rPr>
          <w:rFonts w:ascii="Arial Unicode MS" w:hAnsi="Arial Unicode MS"/>
          <w:color w:val="auto"/>
        </w:rPr>
      </w:pPr>
      <w:r>
        <w:rPr>
          <w:rFonts w:ascii="Arial Unicode MS" w:hAnsi="Arial Unicode MS"/>
          <w:color w:val="auto"/>
        </w:rPr>
        <w:t>Recently it became apparent to me that many of us, myself included, knew very little about the organisation on which COMMA was based. While doing the research for the following article on The Honourable Company of Master Mariners I realized that we are very much the poor cousins. They hold their functions on the “Wellington” with its grand staircase and timber panelling and its collection of marine paintings, artefacts, gold and silver plate, ship models and 18</w:t>
      </w:r>
      <w:r w:rsidRPr="007150B6">
        <w:rPr>
          <w:rFonts w:ascii="Arial Unicode MS" w:hAnsi="Arial Unicode MS"/>
          <w:color w:val="auto"/>
          <w:vertAlign w:val="superscript"/>
        </w:rPr>
        <w:t>th</w:t>
      </w:r>
      <w:r>
        <w:rPr>
          <w:rFonts w:ascii="Arial Unicode MS" w:hAnsi="Arial Unicode MS"/>
          <w:color w:val="auto"/>
        </w:rPr>
        <w:t xml:space="preserve"> century charts. Befitting these elegant surrounds on formal occasions members of the court dress in their Livery Gowns and regalia. </w:t>
      </w:r>
      <w:r w:rsidR="003930DD">
        <w:rPr>
          <w:rFonts w:ascii="Arial Unicode MS" w:hAnsi="Arial Unicode MS"/>
          <w:color w:val="auto"/>
        </w:rPr>
        <w:t>It’s not that they do things better than us but they do it with more style.</w:t>
      </w:r>
      <w:r w:rsidR="001965E1">
        <w:rPr>
          <w:rFonts w:ascii="Arial Unicode MS" w:hAnsi="Arial Unicode MS"/>
          <w:color w:val="auto"/>
        </w:rPr>
        <w:t xml:space="preserve"> </w:t>
      </w:r>
    </w:p>
    <w:p w14:paraId="456F3A61" w14:textId="77777777" w:rsidR="00285763" w:rsidRDefault="00285763" w:rsidP="003E6052">
      <w:pPr>
        <w:pStyle w:val="Body"/>
        <w:rPr>
          <w:rFonts w:ascii="Arial Unicode MS" w:hAnsi="Arial Unicode MS"/>
          <w:color w:val="auto"/>
        </w:rPr>
      </w:pPr>
    </w:p>
    <w:p w14:paraId="571F7F0B" w14:textId="138F8083" w:rsidR="00285763" w:rsidRDefault="00285763" w:rsidP="003E6052">
      <w:pPr>
        <w:pStyle w:val="Body"/>
        <w:rPr>
          <w:rFonts w:ascii="Arial Unicode MS" w:hAnsi="Arial Unicode MS"/>
          <w:color w:val="auto"/>
        </w:rPr>
      </w:pPr>
      <w:r>
        <w:rPr>
          <w:rFonts w:ascii="Arial Unicode MS" w:hAnsi="Arial Unicode MS"/>
          <w:noProof/>
          <w:color w:val="auto"/>
        </w:rPr>
        <w:drawing>
          <wp:inline distT="0" distB="0" distL="0" distR="0" wp14:anchorId="0341DDFC" wp14:editId="7A24BA03">
            <wp:extent cx="6223536" cy="137544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70).jpg"/>
                    <pic:cNvPicPr/>
                  </pic:nvPicPr>
                  <pic:blipFill rotWithShape="1">
                    <a:blip r:embed="rId11" cstate="print">
                      <a:extLst>
                        <a:ext uri="{28A0092B-C50C-407E-A947-70E740481C1C}">
                          <a14:useLocalDpi xmlns:a14="http://schemas.microsoft.com/office/drawing/2010/main" val="0"/>
                        </a:ext>
                      </a:extLst>
                    </a:blip>
                    <a:srcRect l="18886" t="28728" r="24327" b="62146"/>
                    <a:stretch/>
                  </pic:blipFill>
                  <pic:spPr bwMode="auto">
                    <a:xfrm>
                      <a:off x="0" y="0"/>
                      <a:ext cx="6308141" cy="1394140"/>
                    </a:xfrm>
                    <a:prstGeom prst="rect">
                      <a:avLst/>
                    </a:prstGeom>
                    <a:ln>
                      <a:noFill/>
                    </a:ln>
                    <a:extLst>
                      <a:ext uri="{53640926-AAD7-44D8-BBD7-CCE9431645EC}">
                        <a14:shadowObscured xmlns:a14="http://schemas.microsoft.com/office/drawing/2010/main"/>
                      </a:ext>
                    </a:extLst>
                  </pic:spPr>
                </pic:pic>
              </a:graphicData>
            </a:graphic>
          </wp:inline>
        </w:drawing>
      </w:r>
    </w:p>
    <w:p w14:paraId="0B93059F" w14:textId="5DF7448D" w:rsidR="002449B4" w:rsidRPr="00A37A9B" w:rsidRDefault="00D52A89" w:rsidP="00A37A9B">
      <w:pPr>
        <w:pStyle w:val="Body"/>
        <w:rPr>
          <w:rFonts w:asciiTheme="majorHAnsi" w:hAnsiTheme="majorHAnsi"/>
          <w:color w:val="C00000"/>
          <w:sz w:val="52"/>
          <w:szCs w:val="52"/>
        </w:rPr>
      </w:pPr>
      <w:r>
        <w:rPr>
          <w:rFonts w:asciiTheme="majorHAnsi" w:hAnsiTheme="majorHAnsi"/>
          <w:color w:val="C00000"/>
          <w:sz w:val="52"/>
          <w:szCs w:val="52"/>
        </w:rPr>
        <w:lastRenderedPageBreak/>
        <w:t>T</w:t>
      </w:r>
      <w:r w:rsidR="00A37A9B" w:rsidRPr="00A37A9B">
        <w:rPr>
          <w:rFonts w:asciiTheme="majorHAnsi" w:hAnsiTheme="majorHAnsi"/>
          <w:color w:val="C00000"/>
          <w:sz w:val="52"/>
          <w:szCs w:val="52"/>
        </w:rPr>
        <w:t>he Honourable Company of Master Mariners</w:t>
      </w:r>
    </w:p>
    <w:p w14:paraId="224B5E16" w14:textId="77777777" w:rsidR="00843148" w:rsidRDefault="00843148" w:rsidP="003E6052">
      <w:pPr>
        <w:pStyle w:val="Body"/>
        <w:rPr>
          <w:rFonts w:ascii="Arial Unicode MS" w:hAnsi="Arial Unicode MS"/>
          <w:color w:val="auto"/>
        </w:rPr>
      </w:pPr>
    </w:p>
    <w:p w14:paraId="406523BF" w14:textId="77777777" w:rsidR="00B93B38" w:rsidRDefault="00B93B38" w:rsidP="003E6052">
      <w:pPr>
        <w:pStyle w:val="Body"/>
        <w:rPr>
          <w:rFonts w:ascii="Arial Unicode MS" w:hAnsi="Arial Unicode MS"/>
          <w:color w:val="auto"/>
        </w:rPr>
      </w:pPr>
    </w:p>
    <w:p w14:paraId="0319213E" w14:textId="77777777" w:rsidR="00A37A9B" w:rsidRDefault="00A37A9B" w:rsidP="003E6052">
      <w:pPr>
        <w:pStyle w:val="Body"/>
        <w:rPr>
          <w:rFonts w:ascii="Arial Unicode MS" w:hAnsi="Arial Unicode MS"/>
          <w:color w:val="auto"/>
        </w:rPr>
      </w:pPr>
      <w:r>
        <w:rPr>
          <w:rFonts w:ascii="Arial Unicode MS" w:hAnsi="Arial Unicode MS"/>
          <w:color w:val="auto"/>
        </w:rPr>
        <w:t>During the annual shipmasters dinner in Liverpool in 1921 the Member of Parliament for Wallasey, Sir Robert Burton-Chadwick, suggested that Master Mariners were entitled to form their own Guild or Company along the lines of the City of London Livery Companies.</w:t>
      </w:r>
    </w:p>
    <w:p w14:paraId="761D0C9B" w14:textId="77777777" w:rsidR="00A37A9B" w:rsidRDefault="00A37A9B" w:rsidP="003E6052">
      <w:pPr>
        <w:pStyle w:val="Body"/>
        <w:rPr>
          <w:rFonts w:ascii="Arial Unicode MS" w:hAnsi="Arial Unicode MS"/>
          <w:color w:val="auto"/>
        </w:rPr>
      </w:pPr>
      <w:r>
        <w:rPr>
          <w:rFonts w:ascii="Arial Unicode MS" w:hAnsi="Arial Unicode MS"/>
          <w:color w:val="auto"/>
        </w:rPr>
        <w:t>As a result of his efforts and encouragement the Company of Master Mariners was formed on 25</w:t>
      </w:r>
      <w:r w:rsidRPr="00A37A9B">
        <w:rPr>
          <w:rFonts w:ascii="Arial Unicode MS" w:hAnsi="Arial Unicode MS"/>
          <w:color w:val="auto"/>
          <w:vertAlign w:val="superscript"/>
        </w:rPr>
        <w:t>th</w:t>
      </w:r>
      <w:r>
        <w:rPr>
          <w:rFonts w:ascii="Arial Unicode MS" w:hAnsi="Arial Unicode MS"/>
          <w:color w:val="auto"/>
        </w:rPr>
        <w:t xml:space="preserve"> June 1926</w:t>
      </w:r>
    </w:p>
    <w:p w14:paraId="53798248" w14:textId="0F931FCA" w:rsidR="006D2FAF" w:rsidRDefault="00A37A9B" w:rsidP="003E6052">
      <w:pPr>
        <w:pStyle w:val="Body"/>
        <w:rPr>
          <w:rFonts w:ascii="Arial Unicode MS" w:hAnsi="Arial Unicode MS"/>
          <w:color w:val="auto"/>
        </w:rPr>
      </w:pPr>
      <w:r>
        <w:rPr>
          <w:rFonts w:ascii="Arial Unicode MS" w:hAnsi="Arial Unicode MS"/>
          <w:color w:val="auto"/>
        </w:rPr>
        <w:t xml:space="preserve">Two years later King George V bestowed the title </w:t>
      </w:r>
      <w:r w:rsidR="00D52A89">
        <w:rPr>
          <w:rFonts w:ascii="Arial Unicode MS" w:hAnsi="Arial Unicode MS"/>
          <w:color w:val="auto"/>
        </w:rPr>
        <w:t>“</w:t>
      </w:r>
      <w:r>
        <w:rPr>
          <w:rFonts w:ascii="Arial Unicode MS" w:hAnsi="Arial Unicode MS"/>
          <w:color w:val="auto"/>
        </w:rPr>
        <w:t>Honourable</w:t>
      </w:r>
      <w:r w:rsidR="00D52A89">
        <w:rPr>
          <w:rFonts w:ascii="Arial Unicode MS" w:hAnsi="Arial Unicode MS"/>
          <w:color w:val="auto"/>
        </w:rPr>
        <w:t>”</w:t>
      </w:r>
      <w:r>
        <w:rPr>
          <w:rFonts w:ascii="Arial Unicode MS" w:hAnsi="Arial Unicode MS"/>
          <w:color w:val="auto"/>
        </w:rPr>
        <w:t xml:space="preserve"> on the Company in recognition of the great loss of life suffered by the Merchant Service during WW1. The title “Honourable” </w:t>
      </w:r>
      <w:r w:rsidR="006D2FAF">
        <w:rPr>
          <w:rFonts w:ascii="Arial Unicode MS" w:hAnsi="Arial Unicode MS"/>
          <w:color w:val="auto"/>
        </w:rPr>
        <w:t>had only previously been given to two companies. The Honourable East India Company and the Honourable Artillery Company. The title has now also been bestowed on the Honourable Company of Air Pilots.</w:t>
      </w:r>
    </w:p>
    <w:p w14:paraId="7787EB2E" w14:textId="77777777" w:rsidR="00CE212A" w:rsidRDefault="006D2FAF" w:rsidP="003E6052">
      <w:pPr>
        <w:pStyle w:val="Body"/>
        <w:rPr>
          <w:rFonts w:ascii="Arial Unicode MS" w:hAnsi="Arial Unicode MS"/>
          <w:color w:val="auto"/>
        </w:rPr>
      </w:pPr>
      <w:r>
        <w:rPr>
          <w:rFonts w:ascii="Arial Unicode MS" w:hAnsi="Arial Unicode MS"/>
          <w:color w:val="auto"/>
        </w:rPr>
        <w:t>In 19</w:t>
      </w:r>
      <w:r w:rsidR="00CE212A">
        <w:rPr>
          <w:rFonts w:ascii="Arial Unicode MS" w:hAnsi="Arial Unicode MS"/>
          <w:color w:val="auto"/>
        </w:rPr>
        <w:t>32 The Court of Aldermen confirmed on the Company the status of Livery. It was the first time in 240 years that a new company had been admitted. The Honourable Company of Master Mariners became the 78</w:t>
      </w:r>
      <w:r w:rsidR="00CE212A" w:rsidRPr="00CE212A">
        <w:rPr>
          <w:rFonts w:ascii="Arial Unicode MS" w:hAnsi="Arial Unicode MS"/>
          <w:color w:val="auto"/>
          <w:vertAlign w:val="superscript"/>
        </w:rPr>
        <w:t>th</w:t>
      </w:r>
      <w:r w:rsidR="00CE212A">
        <w:rPr>
          <w:rFonts w:ascii="Arial Unicode MS" w:hAnsi="Arial Unicode MS"/>
          <w:color w:val="auto"/>
        </w:rPr>
        <w:t xml:space="preserve"> in order of precedence.</w:t>
      </w:r>
    </w:p>
    <w:p w14:paraId="34563A8C" w14:textId="796D53DF" w:rsidR="00FA0697" w:rsidRDefault="00CE212A" w:rsidP="003E6052">
      <w:pPr>
        <w:pStyle w:val="Body"/>
        <w:rPr>
          <w:rFonts w:ascii="Arial Unicode MS" w:hAnsi="Arial Unicode MS"/>
          <w:color w:val="auto"/>
        </w:rPr>
      </w:pPr>
      <w:r>
        <w:rPr>
          <w:rFonts w:ascii="Arial Unicode MS" w:hAnsi="Arial Unicode MS"/>
          <w:color w:val="auto"/>
        </w:rPr>
        <w:t>Livery Companies are the London craft or trade associations that are the descend</w:t>
      </w:r>
      <w:r w:rsidR="008C3F54">
        <w:rPr>
          <w:rFonts w:ascii="Arial Unicode MS" w:hAnsi="Arial Unicode MS"/>
          <w:color w:val="auto"/>
        </w:rPr>
        <w:t>a</w:t>
      </w:r>
      <w:r>
        <w:rPr>
          <w:rFonts w:ascii="Arial Unicode MS" w:hAnsi="Arial Unicode MS"/>
          <w:color w:val="auto"/>
        </w:rPr>
        <w:t>nts</w:t>
      </w:r>
      <w:r w:rsidR="008C3F54">
        <w:rPr>
          <w:rFonts w:ascii="Arial Unicode MS" w:hAnsi="Arial Unicode MS"/>
          <w:color w:val="auto"/>
        </w:rPr>
        <w:t xml:space="preserve"> of the medieval guilds. Livery Companies used to strictly control the training and entry into trades and </w:t>
      </w:r>
      <w:r w:rsidR="00D52A89">
        <w:rPr>
          <w:rFonts w:ascii="Arial Unicode MS" w:hAnsi="Arial Unicode MS"/>
          <w:color w:val="auto"/>
        </w:rPr>
        <w:t>the way</w:t>
      </w:r>
      <w:r w:rsidR="008C3F54">
        <w:rPr>
          <w:rFonts w:ascii="Arial Unicode MS" w:hAnsi="Arial Unicode MS"/>
          <w:color w:val="auto"/>
        </w:rPr>
        <w:t xml:space="preserve"> they conducted their business. Today with a couple of exceptions they no longer have that level of control and are involved in supporting trade, education, charity and fellowship.</w:t>
      </w:r>
    </w:p>
    <w:p w14:paraId="6B10E9FE" w14:textId="359173B4" w:rsidR="008C3F54" w:rsidRDefault="008C3F54" w:rsidP="003E6052">
      <w:pPr>
        <w:pStyle w:val="Body"/>
        <w:rPr>
          <w:rFonts w:ascii="Arial Unicode MS" w:hAnsi="Arial Unicode MS"/>
          <w:color w:val="auto"/>
        </w:rPr>
      </w:pPr>
      <w:r>
        <w:rPr>
          <w:rFonts w:ascii="Arial Unicode MS" w:hAnsi="Arial Unicode MS"/>
          <w:color w:val="auto"/>
        </w:rPr>
        <w:t>They have a role in the election of the Sheriffs and the Lord Mayor of the City of London. Since the Master Mariners joined another 32 companies have been admitted. These modern Livery Companies usually come from the professions such as solicitors, air pilot, engineers and accountants.</w:t>
      </w:r>
    </w:p>
    <w:p w14:paraId="02EDAD03" w14:textId="77777777" w:rsidR="00FA0697" w:rsidRDefault="008C3F54" w:rsidP="003E6052">
      <w:pPr>
        <w:pStyle w:val="Body"/>
        <w:rPr>
          <w:rFonts w:ascii="Arial Unicode MS" w:hAnsi="Arial Unicode MS"/>
          <w:color w:val="auto"/>
        </w:rPr>
      </w:pPr>
      <w:r>
        <w:rPr>
          <w:rFonts w:ascii="Arial Unicode MS" w:hAnsi="Arial Unicode MS"/>
          <w:color w:val="auto"/>
        </w:rPr>
        <w:t>It had been the Honourable Company</w:t>
      </w:r>
      <w:r w:rsidR="00FA0697">
        <w:rPr>
          <w:rFonts w:ascii="Arial Unicode MS" w:hAnsi="Arial Unicode MS"/>
          <w:color w:val="auto"/>
        </w:rPr>
        <w:t>’</w:t>
      </w:r>
      <w:r>
        <w:rPr>
          <w:rFonts w:ascii="Arial Unicode MS" w:hAnsi="Arial Unicode MS"/>
          <w:color w:val="auto"/>
        </w:rPr>
        <w:t>s</w:t>
      </w:r>
      <w:r w:rsidR="00FA0697">
        <w:rPr>
          <w:rFonts w:ascii="Arial Unicode MS" w:hAnsi="Arial Unicode MS"/>
          <w:color w:val="auto"/>
        </w:rPr>
        <w:t xml:space="preserve"> ambition to have a Livery Hall but the cost in the City of London was prohibitive. In 1947 the Grimsby class sloop Wellington became available and it was bought with money subscribed by the members.</w:t>
      </w:r>
    </w:p>
    <w:p w14:paraId="731309C1" w14:textId="77777777" w:rsidR="00FA0697" w:rsidRDefault="00FA0697" w:rsidP="003E6052">
      <w:pPr>
        <w:pStyle w:val="Body"/>
        <w:rPr>
          <w:rFonts w:ascii="Arial Unicode MS" w:hAnsi="Arial Unicode MS"/>
          <w:color w:val="auto"/>
        </w:rPr>
      </w:pPr>
      <w:r>
        <w:rPr>
          <w:rFonts w:ascii="Arial Unicode MS" w:hAnsi="Arial Unicode MS"/>
          <w:color w:val="auto"/>
        </w:rPr>
        <w:t>The cost of converting it into a floating Livery Hall came from contributions from Lloyds, shipping Companies, Livery Companies and benefactors.</w:t>
      </w:r>
      <w:r w:rsidR="008C3F54">
        <w:rPr>
          <w:rFonts w:ascii="Arial Unicode MS" w:hAnsi="Arial Unicode MS"/>
          <w:color w:val="auto"/>
        </w:rPr>
        <w:t xml:space="preserve"> </w:t>
      </w:r>
    </w:p>
    <w:p w14:paraId="3C6A1DC3" w14:textId="77777777" w:rsidR="008C3F54" w:rsidRDefault="00FA0697" w:rsidP="003E6052">
      <w:pPr>
        <w:pStyle w:val="Body"/>
        <w:rPr>
          <w:rFonts w:ascii="Arial Unicode MS" w:hAnsi="Arial Unicode MS"/>
          <w:color w:val="auto"/>
        </w:rPr>
      </w:pPr>
      <w:r>
        <w:rPr>
          <w:rFonts w:ascii="Arial Unicode MS" w:hAnsi="Arial Unicode MS"/>
          <w:color w:val="auto"/>
        </w:rPr>
        <w:t>HMS Wellington served in the Pacific, particularly in New Zealand</w:t>
      </w:r>
      <w:r w:rsidR="00B93B38">
        <w:rPr>
          <w:rFonts w:ascii="Arial Unicode MS" w:hAnsi="Arial Unicode MS"/>
          <w:color w:val="auto"/>
        </w:rPr>
        <w:t>,</w:t>
      </w:r>
      <w:r>
        <w:rPr>
          <w:rFonts w:ascii="Arial Unicode MS" w:hAnsi="Arial Unicode MS"/>
          <w:color w:val="auto"/>
        </w:rPr>
        <w:t xml:space="preserve"> before the war. Most of its war </w:t>
      </w:r>
      <w:r w:rsidR="00B93B38">
        <w:rPr>
          <w:rFonts w:ascii="Arial Unicode MS" w:hAnsi="Arial Unicode MS"/>
          <w:color w:val="auto"/>
        </w:rPr>
        <w:t>service was on convoy escort duties in the North Atlantic.</w:t>
      </w:r>
      <w:r>
        <w:rPr>
          <w:rFonts w:ascii="Arial Unicode MS" w:hAnsi="Arial Unicode MS"/>
          <w:color w:val="auto"/>
        </w:rPr>
        <w:t xml:space="preserve"> </w:t>
      </w:r>
    </w:p>
    <w:p w14:paraId="21B8752E" w14:textId="5DD12CA6" w:rsidR="00B93B38" w:rsidRDefault="00FA0697" w:rsidP="003E6052">
      <w:pPr>
        <w:pStyle w:val="Body"/>
        <w:rPr>
          <w:rFonts w:ascii="Arial Unicode MS" w:hAnsi="Arial Unicode MS"/>
          <w:color w:val="auto"/>
        </w:rPr>
      </w:pPr>
      <w:r>
        <w:rPr>
          <w:rStyle w:val="CommentReference"/>
          <w:rFonts w:ascii="Times New Roman" w:hAnsi="Times New Roman" w:cs="Times New Roman"/>
          <w:color w:val="auto"/>
          <w:lang w:val="en-US" w:eastAsia="en-US"/>
        </w:rPr>
        <w:lastRenderedPageBreak/>
        <w:commentReference w:id="1"/>
      </w:r>
      <w:r w:rsidR="00B93B38">
        <w:rPr>
          <w:rStyle w:val="CommentReference"/>
          <w:rFonts w:ascii="Times New Roman" w:hAnsi="Times New Roman" w:cs="Times New Roman"/>
          <w:color w:val="auto"/>
          <w:lang w:val="en-US" w:eastAsia="en-US"/>
        </w:rPr>
        <w:commentReference w:id="2"/>
      </w:r>
      <w:r w:rsidR="00B93B38">
        <w:rPr>
          <w:rFonts w:ascii="Arial Unicode MS" w:hAnsi="Arial Unicode MS"/>
          <w:color w:val="auto"/>
        </w:rPr>
        <w:t>The ship has a number of rooms of various sizes and is beautifully appointed. It can be hired for private functions such as weddings and for corporate receptions for up to 220 guests.</w:t>
      </w:r>
    </w:p>
    <w:p w14:paraId="3C741B96" w14:textId="77777777" w:rsidR="00B93B38" w:rsidRDefault="00B93B38" w:rsidP="003E6052">
      <w:pPr>
        <w:pStyle w:val="Body"/>
        <w:rPr>
          <w:rFonts w:ascii="Arial Unicode MS" w:hAnsi="Arial Unicode MS"/>
          <w:color w:val="auto"/>
        </w:rPr>
      </w:pPr>
      <w:r>
        <w:rPr>
          <w:rFonts w:ascii="Arial Unicode MS" w:hAnsi="Arial Unicode MS"/>
          <w:color w:val="auto"/>
        </w:rPr>
        <w:t>The Honourable Company has its headquarters on HQS Wellington but also has outposts in the major maritime cities of Britain.</w:t>
      </w:r>
    </w:p>
    <w:p w14:paraId="4D5313F8" w14:textId="77777777" w:rsidR="00B93B38" w:rsidRDefault="00B93B38" w:rsidP="003E6052">
      <w:pPr>
        <w:pStyle w:val="Body"/>
        <w:rPr>
          <w:rFonts w:ascii="Arial Unicode MS" w:hAnsi="Arial Unicode MS"/>
          <w:color w:val="auto"/>
        </w:rPr>
      </w:pPr>
    </w:p>
    <w:p w14:paraId="07320011" w14:textId="6A313EC6" w:rsidR="0097547C" w:rsidRDefault="0097547C" w:rsidP="003E6052">
      <w:pPr>
        <w:pStyle w:val="Body"/>
        <w:rPr>
          <w:rFonts w:ascii="Arial Unicode MS" w:hAnsi="Arial Unicode MS"/>
          <w:color w:val="auto"/>
        </w:rPr>
      </w:pPr>
    </w:p>
    <w:p w14:paraId="24394007" w14:textId="26636486" w:rsidR="00B93B38" w:rsidRDefault="00B55F69" w:rsidP="003E6052">
      <w:pPr>
        <w:pStyle w:val="Body"/>
        <w:rPr>
          <w:rFonts w:ascii="Arial Unicode MS" w:hAnsi="Arial Unicode MS"/>
          <w:color w:val="auto"/>
        </w:rPr>
      </w:pPr>
      <w:r>
        <w:rPr>
          <w:rFonts w:ascii="Arial Unicode MS" w:hAnsi="Arial Unicode MS"/>
          <w:color w:val="auto"/>
        </w:rPr>
        <w:t xml:space="preserve">         </w:t>
      </w:r>
      <w:r w:rsidR="00572CA8">
        <w:rPr>
          <w:rFonts w:ascii="Arial Unicode MS" w:hAnsi="Arial Unicode MS"/>
          <w:noProof/>
          <w:color w:val="auto"/>
        </w:rPr>
        <w:drawing>
          <wp:inline distT="0" distB="0" distL="0" distR="0" wp14:anchorId="113767CD" wp14:editId="52C5BCA9">
            <wp:extent cx="5455285" cy="226025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68).jpg"/>
                    <pic:cNvPicPr/>
                  </pic:nvPicPr>
                  <pic:blipFill rotWithShape="1">
                    <a:blip r:embed="rId14" cstate="print">
                      <a:extLst>
                        <a:ext uri="{28A0092B-C50C-407E-A947-70E740481C1C}">
                          <a14:useLocalDpi xmlns:a14="http://schemas.microsoft.com/office/drawing/2010/main" val="0"/>
                        </a:ext>
                      </a:extLst>
                    </a:blip>
                    <a:srcRect l="7952" t="15809" r="29055" b="65213"/>
                    <a:stretch/>
                  </pic:blipFill>
                  <pic:spPr bwMode="auto">
                    <a:xfrm>
                      <a:off x="0" y="0"/>
                      <a:ext cx="5515004" cy="2284994"/>
                    </a:xfrm>
                    <a:prstGeom prst="rect">
                      <a:avLst/>
                    </a:prstGeom>
                    <a:ln>
                      <a:noFill/>
                    </a:ln>
                    <a:extLst>
                      <a:ext uri="{53640926-AAD7-44D8-BBD7-CCE9431645EC}">
                        <a14:shadowObscured xmlns:a14="http://schemas.microsoft.com/office/drawing/2010/main"/>
                      </a:ext>
                    </a:extLst>
                  </pic:spPr>
                </pic:pic>
              </a:graphicData>
            </a:graphic>
          </wp:inline>
        </w:drawing>
      </w:r>
    </w:p>
    <w:p w14:paraId="435A1AB1" w14:textId="77777777" w:rsidR="00B93B38" w:rsidRDefault="00B93B38" w:rsidP="003E6052">
      <w:pPr>
        <w:pStyle w:val="Body"/>
        <w:rPr>
          <w:rFonts w:ascii="Arial Unicode MS" w:hAnsi="Arial Unicode MS"/>
          <w:color w:val="auto"/>
        </w:rPr>
      </w:pPr>
    </w:p>
    <w:p w14:paraId="72BEE372" w14:textId="77777777" w:rsidR="00B93B38" w:rsidRDefault="00B93B38" w:rsidP="003E6052">
      <w:pPr>
        <w:pStyle w:val="Body"/>
        <w:rPr>
          <w:rFonts w:ascii="Arial Unicode MS" w:hAnsi="Arial Unicode MS"/>
          <w:color w:val="auto"/>
        </w:rPr>
      </w:pPr>
    </w:p>
    <w:p w14:paraId="202882E1" w14:textId="3777D856" w:rsidR="00B93B38" w:rsidRDefault="00B55F69" w:rsidP="003E6052">
      <w:pPr>
        <w:pStyle w:val="Body"/>
        <w:rPr>
          <w:rFonts w:ascii="Arial Unicode MS" w:hAnsi="Arial Unicode MS"/>
          <w:color w:val="auto"/>
        </w:rPr>
      </w:pPr>
      <w:r>
        <w:rPr>
          <w:rFonts w:ascii="Arial Unicode MS" w:hAnsi="Arial Unicode MS"/>
          <w:color w:val="auto"/>
        </w:rPr>
        <w:t xml:space="preserve">         </w:t>
      </w:r>
      <w:r>
        <w:rPr>
          <w:rFonts w:ascii="Arial Unicode MS" w:hAnsi="Arial Unicode MS"/>
          <w:noProof/>
          <w:color w:val="auto"/>
        </w:rPr>
        <w:drawing>
          <wp:inline distT="0" distB="0" distL="0" distR="0" wp14:anchorId="2212E886" wp14:editId="3F0ED7C1">
            <wp:extent cx="5455664" cy="33779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69).jpg"/>
                    <pic:cNvPicPr/>
                  </pic:nvPicPr>
                  <pic:blipFill rotWithShape="1">
                    <a:blip r:embed="rId15" cstate="print">
                      <a:extLst>
                        <a:ext uri="{28A0092B-C50C-407E-A947-70E740481C1C}">
                          <a14:useLocalDpi xmlns:a14="http://schemas.microsoft.com/office/drawing/2010/main" val="0"/>
                        </a:ext>
                      </a:extLst>
                    </a:blip>
                    <a:srcRect l="10314" t="50318" r="14016" b="15614"/>
                    <a:stretch/>
                  </pic:blipFill>
                  <pic:spPr bwMode="auto">
                    <a:xfrm>
                      <a:off x="0" y="0"/>
                      <a:ext cx="5476309" cy="3390746"/>
                    </a:xfrm>
                    <a:prstGeom prst="rect">
                      <a:avLst/>
                    </a:prstGeom>
                    <a:ln>
                      <a:noFill/>
                    </a:ln>
                    <a:extLst>
                      <a:ext uri="{53640926-AAD7-44D8-BBD7-CCE9431645EC}">
                        <a14:shadowObscured xmlns:a14="http://schemas.microsoft.com/office/drawing/2010/main"/>
                      </a:ext>
                    </a:extLst>
                  </pic:spPr>
                </pic:pic>
              </a:graphicData>
            </a:graphic>
          </wp:inline>
        </w:drawing>
      </w:r>
    </w:p>
    <w:p w14:paraId="4D31ABF5" w14:textId="77777777" w:rsidR="00B93B38" w:rsidRDefault="00B93B38" w:rsidP="003E6052">
      <w:pPr>
        <w:pStyle w:val="Body"/>
        <w:rPr>
          <w:rFonts w:ascii="Arial Unicode MS" w:hAnsi="Arial Unicode MS"/>
          <w:color w:val="auto"/>
        </w:rPr>
      </w:pPr>
    </w:p>
    <w:p w14:paraId="5A7B34EC" w14:textId="77777777" w:rsidR="00586A7C" w:rsidRDefault="00586A7C" w:rsidP="003E6052">
      <w:pPr>
        <w:pStyle w:val="Body"/>
        <w:rPr>
          <w:rFonts w:ascii="Arial Unicode MS" w:hAnsi="Arial Unicode MS"/>
          <w:color w:val="auto"/>
        </w:rPr>
      </w:pPr>
    </w:p>
    <w:p w14:paraId="0A7AF6A3" w14:textId="77777777" w:rsidR="00B7133F" w:rsidRDefault="00B263D5" w:rsidP="0007462F">
      <w:pPr>
        <w:pStyle w:val="Body"/>
        <w:rPr>
          <w:rFonts w:asciiTheme="majorHAnsi" w:hAnsiTheme="majorHAnsi"/>
          <w:color w:val="C00000"/>
          <w:sz w:val="56"/>
          <w:szCs w:val="56"/>
        </w:rPr>
      </w:pPr>
      <w:r>
        <w:rPr>
          <w:rFonts w:ascii="Arial Unicode MS" w:hAnsi="Arial Unicode MS"/>
          <w:noProof/>
          <w:color w:val="auto"/>
        </w:rPr>
        <w:lastRenderedPageBreak/>
        <w:t xml:space="preserve">         </w:t>
      </w:r>
      <w:r w:rsidR="00D84891">
        <w:rPr>
          <w:rFonts w:asciiTheme="majorHAnsi" w:hAnsiTheme="majorHAnsi"/>
          <w:color w:val="C00000"/>
          <w:sz w:val="56"/>
          <w:szCs w:val="56"/>
        </w:rPr>
        <w:t xml:space="preserve"> </w:t>
      </w:r>
      <w:r w:rsidR="002B74F7">
        <w:rPr>
          <w:rFonts w:asciiTheme="majorHAnsi" w:hAnsiTheme="majorHAnsi"/>
          <w:color w:val="C00000"/>
          <w:sz w:val="56"/>
          <w:szCs w:val="56"/>
        </w:rPr>
        <w:t xml:space="preserve">   </w:t>
      </w:r>
      <w:r w:rsidR="00C90408">
        <w:rPr>
          <w:rFonts w:asciiTheme="majorHAnsi" w:hAnsiTheme="majorHAnsi"/>
          <w:color w:val="C00000"/>
          <w:sz w:val="56"/>
          <w:szCs w:val="56"/>
        </w:rPr>
        <w:t xml:space="preserve">      </w:t>
      </w:r>
      <w:r w:rsidR="002B74F7">
        <w:rPr>
          <w:rFonts w:asciiTheme="majorHAnsi" w:hAnsiTheme="majorHAnsi"/>
          <w:color w:val="C00000"/>
          <w:sz w:val="56"/>
          <w:szCs w:val="56"/>
        </w:rPr>
        <w:t xml:space="preserve"> </w:t>
      </w:r>
      <w:r w:rsidR="00C90408">
        <w:rPr>
          <w:rFonts w:asciiTheme="majorHAnsi" w:hAnsiTheme="majorHAnsi"/>
          <w:color w:val="C00000"/>
          <w:sz w:val="56"/>
          <w:szCs w:val="56"/>
        </w:rPr>
        <w:t>Ultimate Navigator</w:t>
      </w:r>
    </w:p>
    <w:p w14:paraId="2A5489C8" w14:textId="77777777" w:rsidR="00C90408" w:rsidRDefault="00C90408" w:rsidP="0007462F">
      <w:pPr>
        <w:pStyle w:val="Body"/>
        <w:rPr>
          <w:rFonts w:asciiTheme="majorHAnsi" w:hAnsiTheme="majorHAnsi"/>
          <w:i/>
          <w:color w:val="C00000"/>
          <w:sz w:val="28"/>
          <w:szCs w:val="28"/>
        </w:rPr>
      </w:pPr>
    </w:p>
    <w:p w14:paraId="08368AD6" w14:textId="77777777" w:rsidR="00C90408" w:rsidRPr="00C90408" w:rsidRDefault="00C90408" w:rsidP="0007462F">
      <w:pPr>
        <w:pStyle w:val="Body"/>
        <w:rPr>
          <w:rFonts w:asciiTheme="majorHAnsi" w:hAnsiTheme="majorHAnsi"/>
          <w:i/>
          <w:color w:val="C00000"/>
          <w:sz w:val="28"/>
          <w:szCs w:val="28"/>
        </w:rPr>
      </w:pPr>
      <w:r>
        <w:rPr>
          <w:rFonts w:asciiTheme="majorHAnsi" w:hAnsiTheme="majorHAnsi"/>
          <w:i/>
          <w:color w:val="C00000"/>
          <w:sz w:val="28"/>
          <w:szCs w:val="28"/>
        </w:rPr>
        <w:t>This article appeared in the Obituary section of the New York Times</w:t>
      </w:r>
      <w:r w:rsidR="006512B7">
        <w:rPr>
          <w:rFonts w:asciiTheme="majorHAnsi" w:hAnsiTheme="majorHAnsi"/>
          <w:i/>
          <w:color w:val="C00000"/>
          <w:sz w:val="28"/>
          <w:szCs w:val="28"/>
        </w:rPr>
        <w:t xml:space="preserve"> on Aug 29</w:t>
      </w:r>
      <w:r w:rsidR="006512B7" w:rsidRPr="006512B7">
        <w:rPr>
          <w:rFonts w:asciiTheme="majorHAnsi" w:hAnsiTheme="majorHAnsi"/>
          <w:i/>
          <w:color w:val="C00000"/>
          <w:sz w:val="28"/>
          <w:szCs w:val="28"/>
          <w:vertAlign w:val="superscript"/>
        </w:rPr>
        <w:t>th</w:t>
      </w:r>
      <w:r w:rsidR="006512B7">
        <w:rPr>
          <w:rFonts w:asciiTheme="majorHAnsi" w:hAnsiTheme="majorHAnsi"/>
          <w:i/>
          <w:color w:val="C00000"/>
          <w:sz w:val="28"/>
          <w:szCs w:val="28"/>
        </w:rPr>
        <w:t xml:space="preserve"> 2020</w:t>
      </w:r>
    </w:p>
    <w:p w14:paraId="2F78EAAA" w14:textId="77777777" w:rsidR="002B74F7" w:rsidRDefault="002B74F7" w:rsidP="0007462F">
      <w:pPr>
        <w:pStyle w:val="Body"/>
        <w:rPr>
          <w:rFonts w:asciiTheme="majorHAnsi" w:hAnsiTheme="majorHAnsi"/>
          <w:color w:val="C00000"/>
          <w:sz w:val="56"/>
          <w:szCs w:val="56"/>
        </w:rPr>
      </w:pPr>
    </w:p>
    <w:p w14:paraId="4CCF5B11" w14:textId="77777777" w:rsidR="00B37242" w:rsidRDefault="006512B7" w:rsidP="002E295E">
      <w:pPr>
        <w:pStyle w:val="Body"/>
        <w:rPr>
          <w:rFonts w:ascii="Arial Unicode MS" w:hAnsi="Arial Unicode MS"/>
          <w:color w:val="auto"/>
          <w:sz w:val="36"/>
          <w:szCs w:val="36"/>
        </w:rPr>
      </w:pPr>
      <w:r>
        <w:rPr>
          <w:rFonts w:ascii="Arial Unicode MS" w:hAnsi="Arial Unicode MS"/>
          <w:color w:val="auto"/>
          <w:sz w:val="36"/>
          <w:szCs w:val="36"/>
        </w:rPr>
        <w:t xml:space="preserve">                </w:t>
      </w:r>
      <w:r w:rsidR="00C90408">
        <w:rPr>
          <w:rFonts w:ascii="Arial Unicode MS" w:hAnsi="Arial Unicode MS"/>
          <w:color w:val="auto"/>
          <w:sz w:val="36"/>
          <w:szCs w:val="36"/>
        </w:rPr>
        <w:t>Marvin Creamer Died on August 12</w:t>
      </w:r>
      <w:r w:rsidR="00C90408" w:rsidRPr="00C90408">
        <w:rPr>
          <w:rFonts w:ascii="Arial Unicode MS" w:hAnsi="Arial Unicode MS"/>
          <w:color w:val="auto"/>
          <w:sz w:val="36"/>
          <w:szCs w:val="36"/>
          <w:vertAlign w:val="superscript"/>
        </w:rPr>
        <w:t>th</w:t>
      </w:r>
    </w:p>
    <w:p w14:paraId="49E576D0" w14:textId="77777777" w:rsidR="00C90408" w:rsidRPr="00C90408" w:rsidRDefault="00C90408" w:rsidP="002E295E">
      <w:pPr>
        <w:pStyle w:val="Body"/>
        <w:rPr>
          <w:rFonts w:ascii="Arial Unicode MS" w:hAnsi="Arial Unicode MS"/>
          <w:color w:val="auto"/>
        </w:rPr>
      </w:pPr>
      <w:r w:rsidRPr="00C90408">
        <w:rPr>
          <w:rFonts w:ascii="Arial Unicode MS" w:hAnsi="Arial Unicode MS"/>
          <w:color w:val="auto"/>
        </w:rPr>
        <w:t>The first man known to have sailed round the globe without using instruments was 104</w:t>
      </w:r>
    </w:p>
    <w:p w14:paraId="030BE906" w14:textId="77777777" w:rsidR="00C90408" w:rsidRDefault="00C90408" w:rsidP="002E295E">
      <w:pPr>
        <w:pStyle w:val="Body"/>
        <w:rPr>
          <w:rFonts w:ascii="Arial Unicode MS" w:hAnsi="Arial Unicode MS"/>
          <w:color w:val="auto"/>
        </w:rPr>
      </w:pPr>
    </w:p>
    <w:p w14:paraId="7AF74E63" w14:textId="77777777" w:rsidR="002F6531" w:rsidRDefault="005E44B6" w:rsidP="002E295E">
      <w:pPr>
        <w:pStyle w:val="Body"/>
        <w:rPr>
          <w:rFonts w:ascii="Arial Unicode MS" w:hAnsi="Arial Unicode MS"/>
          <w:color w:val="auto"/>
        </w:rPr>
      </w:pPr>
      <w:r>
        <w:rPr>
          <w:rFonts w:ascii="Arial Unicode MS" w:hAnsi="Arial Unicode MS"/>
          <w:color w:val="auto"/>
        </w:rPr>
        <w:t xml:space="preserve">When Francis Drake rounded the globe in 1577-80, he took an astrolabe, compass and cross-staff with him. </w:t>
      </w:r>
      <w:r w:rsidR="00C90408">
        <w:rPr>
          <w:rFonts w:ascii="Arial Unicode MS" w:hAnsi="Arial Unicode MS"/>
          <w:color w:val="auto"/>
        </w:rPr>
        <w:t xml:space="preserve"> </w:t>
      </w:r>
      <w:r>
        <w:rPr>
          <w:rFonts w:ascii="Arial Unicode MS" w:hAnsi="Arial Unicode MS"/>
          <w:color w:val="auto"/>
        </w:rPr>
        <w:t>A</w:t>
      </w:r>
      <w:r w:rsidR="0081751F">
        <w:rPr>
          <w:rFonts w:ascii="Arial Unicode MS" w:hAnsi="Arial Unicode MS"/>
          <w:color w:val="auto"/>
        </w:rPr>
        <w:t>s</w:t>
      </w:r>
      <w:r>
        <w:rPr>
          <w:rFonts w:ascii="Arial Unicode MS" w:hAnsi="Arial Unicode MS"/>
          <w:color w:val="auto"/>
        </w:rPr>
        <w:t xml:space="preserve"> Ferdinand Magellan, the first known circumnavigator, started out in 1519, he had at least an astrolabe and compass. But when Marvin Creamer set sail from Cape May, New Jersey in 1982, into thick overcast and a howling gale, on a voyage of 30,000 miles requiring nearly a year at sea, he carried to his delight no instruments at all.</w:t>
      </w:r>
    </w:p>
    <w:p w14:paraId="7C87298B" w14:textId="77777777" w:rsidR="002F6531" w:rsidRPr="002F6531" w:rsidRDefault="002F6531" w:rsidP="002E295E">
      <w:pPr>
        <w:pStyle w:val="Body"/>
        <w:rPr>
          <w:rFonts w:ascii="Arial Unicode MS" w:hAnsi="Arial Unicode MS"/>
          <w:color w:val="auto"/>
        </w:rPr>
      </w:pPr>
      <w:r>
        <w:rPr>
          <w:rFonts w:ascii="Arial Unicode MS" w:hAnsi="Arial Unicode MS"/>
          <w:color w:val="auto"/>
        </w:rPr>
        <w:t>Well, to be accurate, there were a few. He had an hourglass, the only time-keeper, to mark the watches of his small crew. Down in the bilge, in a duffel bag, were a radio, sextant, compass and clock, in case of emergency. His wife Blanche, with whom he had had months of lively discussions about the voyage- she dead against him sailing off, he, at 66, desperate to go – had insisted on this. But he had it sealed by the navy, intending never to get those “toys” out, and never did. Lastly, there was a transmitter somewhere on the</w:t>
      </w:r>
      <w:r w:rsidR="006512B7">
        <w:rPr>
          <w:rFonts w:ascii="Arial Unicode MS" w:hAnsi="Arial Unicode MS"/>
          <w:color w:val="auto"/>
        </w:rPr>
        <w:t xml:space="preserve"> </w:t>
      </w:r>
      <w:r>
        <w:rPr>
          <w:rFonts w:ascii="Arial Unicode MS" w:hAnsi="Arial Unicode MS"/>
          <w:color w:val="auto"/>
        </w:rPr>
        <w:t xml:space="preserve"> </w:t>
      </w:r>
      <w:r>
        <w:rPr>
          <w:rFonts w:ascii="Arial Unicode MS" w:hAnsi="Arial Unicode MS"/>
          <w:i/>
          <w:color w:val="auto"/>
        </w:rPr>
        <w:t>Globe Star</w:t>
      </w:r>
      <w:r>
        <w:rPr>
          <w:rFonts w:ascii="Arial Unicode MS" w:hAnsi="Arial Unicode MS"/>
          <w:color w:val="auto"/>
        </w:rPr>
        <w:t xml:space="preserve">  to give the little cutter-rigged sloop’s position regularly to the coast guard</w:t>
      </w:r>
      <w:r w:rsidR="006512B7">
        <w:rPr>
          <w:rFonts w:ascii="Arial Unicode MS" w:hAnsi="Arial Unicode MS"/>
          <w:color w:val="auto"/>
        </w:rPr>
        <w:t>. But it did not tell him where he was, and that was vital. He was going by the stars.</w:t>
      </w:r>
    </w:p>
    <w:p w14:paraId="6851BAE5" w14:textId="43AA2AA2" w:rsidR="00B37242" w:rsidRDefault="0081751F" w:rsidP="002E295E">
      <w:pPr>
        <w:pStyle w:val="Body"/>
        <w:rPr>
          <w:rFonts w:ascii="Arial Unicode MS" w:hAnsi="Arial Unicode MS"/>
          <w:color w:val="auto"/>
        </w:rPr>
      </w:pPr>
      <w:r>
        <w:rPr>
          <w:rFonts w:ascii="Arial Unicode MS" w:hAnsi="Arial Unicode MS"/>
          <w:color w:val="auto"/>
        </w:rPr>
        <w:t>The ancient sailors he so admired, the Vikings and Chinese traders, as well as more modern Polynesians, had gone the same way. None of them, as far as known, had circled the globe, but it seemed to him that they might have made predictable landfalls, setting a course and then returning again. He meant to prove, and never had much doubt - 5%</w:t>
      </w:r>
      <w:r w:rsidR="005E44B6">
        <w:rPr>
          <w:rFonts w:ascii="Arial Unicode MS" w:hAnsi="Arial Unicode MS"/>
          <w:color w:val="auto"/>
        </w:rPr>
        <w:t xml:space="preserve"> </w:t>
      </w:r>
      <w:r>
        <w:rPr>
          <w:rFonts w:ascii="Arial Unicode MS" w:hAnsi="Arial Unicode MS"/>
          <w:color w:val="auto"/>
        </w:rPr>
        <w:t>perhaps – that they could also have got further. Endurance or fame were not the point of this endeavour, which even he admitted looked insane. It was the intellectual challenge of finding out how the ancients might have done it.</w:t>
      </w:r>
    </w:p>
    <w:p w14:paraId="227BD7B5" w14:textId="061296C1" w:rsidR="00CA3418" w:rsidRDefault="00CA3418" w:rsidP="002E295E">
      <w:pPr>
        <w:pStyle w:val="Body"/>
        <w:rPr>
          <w:rFonts w:ascii="Arial Unicode MS" w:hAnsi="Arial Unicode MS"/>
          <w:color w:val="auto"/>
        </w:rPr>
      </w:pPr>
      <w:r>
        <w:rPr>
          <w:rFonts w:ascii="Arial Unicode MS" w:hAnsi="Arial Unicode MS"/>
          <w:color w:val="auto"/>
        </w:rPr>
        <w:t>To prepare himself he had done some hard study of oceanography and meteorology, in the gaps between teaching geography in the department he had founded at Glassboro State College, now Rowan University. And he had gone seafaring, first fishing on small outboards past the barrier islands off New Jersey, where he would venture out so far that his colleagues thought him either lost, or mad</w:t>
      </w:r>
      <w:r w:rsidR="00215FAD">
        <w:rPr>
          <w:rFonts w:ascii="Arial Unicode MS" w:hAnsi="Arial Unicode MS"/>
          <w:color w:val="auto"/>
        </w:rPr>
        <w:t>,</w:t>
      </w:r>
      <w:r>
        <w:rPr>
          <w:rFonts w:ascii="Arial Unicode MS" w:hAnsi="Arial Unicode MS"/>
          <w:color w:val="auto"/>
        </w:rPr>
        <w:t xml:space="preserve"> and later sailing across the Atlantic to Ireland </w:t>
      </w:r>
      <w:r>
        <w:rPr>
          <w:rFonts w:ascii="Arial Unicode MS" w:hAnsi="Arial Unicode MS"/>
          <w:color w:val="auto"/>
        </w:rPr>
        <w:lastRenderedPageBreak/>
        <w:t xml:space="preserve">and Africa. It was on a voyage back from the Azores in 1974, when he had taken the dark-to-daylight watch and the compass-light kept </w:t>
      </w:r>
      <w:r w:rsidR="00EF073F">
        <w:rPr>
          <w:rFonts w:ascii="Arial Unicode MS" w:hAnsi="Arial Unicode MS"/>
          <w:color w:val="auto"/>
        </w:rPr>
        <w:t>failing that</w:t>
      </w:r>
      <w:r>
        <w:rPr>
          <w:rFonts w:ascii="Arial Unicode MS" w:hAnsi="Arial Unicode MS"/>
          <w:color w:val="auto"/>
        </w:rPr>
        <w:t xml:space="preserve"> he looked up and thought why not? </w:t>
      </w:r>
      <w:r w:rsidR="00215FAD">
        <w:rPr>
          <w:rFonts w:ascii="Arial Unicode MS" w:hAnsi="Arial Unicode MS"/>
          <w:color w:val="auto"/>
        </w:rPr>
        <w:t xml:space="preserve">All he had to do at that moment was find Polaris, the Pole Star, put his shoulder in line with the keel, and steer straight on. It worked like a dream. </w:t>
      </w:r>
    </w:p>
    <w:p w14:paraId="040EFF8B" w14:textId="77777777" w:rsidR="00B403E4" w:rsidRDefault="003C3EEC" w:rsidP="002E295E">
      <w:pPr>
        <w:pStyle w:val="Body"/>
        <w:rPr>
          <w:rFonts w:ascii="Arial Unicode MS" w:hAnsi="Arial Unicode MS"/>
          <w:color w:val="auto"/>
        </w:rPr>
      </w:pPr>
      <w:r>
        <w:rPr>
          <w:rFonts w:ascii="Arial Unicode MS" w:hAnsi="Arial Unicode MS"/>
          <w:color w:val="auto"/>
        </w:rPr>
        <w:t>Star-steering had intrigued him since childhood, when his farmer-father taught him to observe the different positions of the setting sun from the south-west corner of the barn. On his voyage a clear view of sunset or sunrise could tell him his position, but for latitude without a sextant he needed to make a geometry of the night sky, drawing an imaginary line between Polaris and his chosen navigation star and watching where that star made its meridian transit. Finding a fixed point in the southern hemisphere was tricky until he learned to use Acrux and Gacrux, two of the brightest stars in the Southern Cross, as pointers to the southern celestial Pole. (Delta Orionis, right</w:t>
      </w:r>
      <w:r w:rsidR="00B403E4">
        <w:rPr>
          <w:rFonts w:ascii="Arial Unicode MS" w:hAnsi="Arial Unicode MS"/>
          <w:color w:val="auto"/>
        </w:rPr>
        <w:t xml:space="preserve"> over the celestial Equator, was most useful for longitude) Both north and south of the Equator, his calculations proved so accurate that almost all the </w:t>
      </w:r>
      <w:r w:rsidR="00B403E4">
        <w:rPr>
          <w:rFonts w:ascii="Arial Unicode MS" w:hAnsi="Arial Unicode MS"/>
          <w:i/>
          <w:color w:val="auto"/>
        </w:rPr>
        <w:t xml:space="preserve">Globe Star’s </w:t>
      </w:r>
      <w:r w:rsidR="00B403E4">
        <w:rPr>
          <w:rFonts w:ascii="Arial Unicode MS" w:hAnsi="Arial Unicode MS"/>
          <w:color w:val="auto"/>
        </w:rPr>
        <w:t>landfalls on the route from Dakar via Sydney round to Bermuda were within 15 miles of the target, and close to the dates he’d set.</w:t>
      </w:r>
    </w:p>
    <w:p w14:paraId="4E6E213B" w14:textId="77777777" w:rsidR="00B37242" w:rsidRDefault="00B403E4" w:rsidP="002E295E">
      <w:pPr>
        <w:pStyle w:val="Body"/>
        <w:rPr>
          <w:rFonts w:ascii="Arial Unicode MS" w:hAnsi="Arial Unicode MS"/>
          <w:color w:val="auto"/>
        </w:rPr>
      </w:pPr>
      <w:r>
        <w:rPr>
          <w:rFonts w:ascii="Arial Unicode MS" w:hAnsi="Arial Unicode MS"/>
          <w:color w:val="auto"/>
        </w:rPr>
        <w:t>Yet for much of the voyage he could not see the night sky at all. Crossing the Pacific, they had five sights of the stars in 5,000 miles. To estimate latitude and direction he had to be fiercely observant in daylight too. He watched</w:t>
      </w:r>
      <w:r w:rsidR="0005705F">
        <w:rPr>
          <w:rFonts w:ascii="Arial Unicode MS" w:hAnsi="Arial Unicode MS"/>
          <w:color w:val="auto"/>
        </w:rPr>
        <w:t xml:space="preserve"> </w:t>
      </w:r>
      <w:r>
        <w:rPr>
          <w:rFonts w:ascii="Arial Unicode MS" w:hAnsi="Arial Unicode MS"/>
          <w:color w:val="auto"/>
        </w:rPr>
        <w:t>the sea most</w:t>
      </w:r>
      <w:r w:rsidR="0005705F">
        <w:rPr>
          <w:rFonts w:ascii="Arial Unicode MS" w:hAnsi="Arial Unicode MS"/>
          <w:color w:val="auto"/>
        </w:rPr>
        <w:t xml:space="preserve">: its deep swell, the surface interaction of new waves with old ones, and the shadows they cast , its colour, whether blue in the deep or green in plankton filled waters, and the wake of the boat. He guessed the </w:t>
      </w:r>
      <w:r w:rsidR="0005705F">
        <w:rPr>
          <w:rFonts w:ascii="Arial Unicode MS" w:hAnsi="Arial Unicode MS"/>
          <w:i/>
          <w:color w:val="auto"/>
        </w:rPr>
        <w:t xml:space="preserve">Globe Star’s </w:t>
      </w:r>
      <w:r w:rsidR="0005705F">
        <w:rPr>
          <w:rFonts w:ascii="Arial Unicode MS" w:hAnsi="Arial Unicode MS"/>
          <w:color w:val="auto"/>
        </w:rPr>
        <w:t xml:space="preserve">speed from the time bubbles took to move from bow to stern. </w:t>
      </w:r>
      <w:r w:rsidR="003C3EEC">
        <w:rPr>
          <w:rFonts w:ascii="Arial Unicode MS" w:hAnsi="Arial Unicode MS"/>
          <w:color w:val="auto"/>
        </w:rPr>
        <w:t xml:space="preserve"> </w:t>
      </w:r>
      <w:r w:rsidR="00B076F7">
        <w:rPr>
          <w:rFonts w:ascii="Arial Unicode MS" w:hAnsi="Arial Unicode MS"/>
          <w:color w:val="auto"/>
        </w:rPr>
        <w:t>His log showed that, having veered off the Horn in fog and with no landmarks, he was unsure whether they had rounded it or not. But he thought they had because the sea had gone from a dark transparent green to a lighter green then turned dark again</w:t>
      </w:r>
      <w:r w:rsidR="0047237C">
        <w:rPr>
          <w:rFonts w:ascii="Arial Unicode MS" w:hAnsi="Arial Unicode MS"/>
          <w:color w:val="auto"/>
        </w:rPr>
        <w:t xml:space="preserve"> – the colour an old mariner had told him, of the Atlantic.</w:t>
      </w:r>
      <w:r w:rsidR="00ED068B">
        <w:rPr>
          <w:rFonts w:ascii="Arial Unicode MS" w:hAnsi="Arial Unicode MS"/>
          <w:color w:val="auto"/>
        </w:rPr>
        <w:t xml:space="preserve"> </w:t>
      </w:r>
    </w:p>
    <w:p w14:paraId="71FDB4F0" w14:textId="77777777" w:rsidR="00ED068B" w:rsidRDefault="00ED068B" w:rsidP="002E295E">
      <w:pPr>
        <w:pStyle w:val="Body"/>
        <w:rPr>
          <w:rFonts w:ascii="Arial Unicode MS" w:hAnsi="Arial Unicode MS"/>
          <w:color w:val="auto"/>
        </w:rPr>
      </w:pPr>
      <w:r>
        <w:rPr>
          <w:rFonts w:ascii="Arial Unicode MS" w:hAnsi="Arial Unicode MS"/>
          <w:color w:val="auto"/>
        </w:rPr>
        <w:t>He guessed they had too from the sudden icy breath of a north wind coming off the snow covered Andes. The wind was always a useful indicator. Leaving Cape May, he had set course south-east for Senegal by keeping the freezing north-westerly at the midpoint of the back of his neck.</w:t>
      </w:r>
      <w:r w:rsidR="00101179">
        <w:rPr>
          <w:rFonts w:ascii="Arial Unicode MS" w:hAnsi="Arial Unicode MS"/>
          <w:color w:val="auto"/>
        </w:rPr>
        <w:t xml:space="preserve"> After days in the doldrums, floating with no direction, the sudden nail-scraping squeak of a hatch told him that a dry wind was blowing up from Antarctica. Heavy cumulus clouds indicated land, diving petrels showed specifically the Falklands (as did the RAF fighter jets that buzzed them, so soon after the war). Red sand streaks on the sails in the dew of morning proved they were close to the Sahara.</w:t>
      </w:r>
    </w:p>
    <w:p w14:paraId="2D135998" w14:textId="77777777" w:rsidR="00101179" w:rsidRDefault="00101179" w:rsidP="002E295E">
      <w:pPr>
        <w:pStyle w:val="Body"/>
        <w:rPr>
          <w:rFonts w:ascii="Arial Unicode MS" w:hAnsi="Arial Unicode MS"/>
          <w:color w:val="auto"/>
        </w:rPr>
      </w:pPr>
      <w:r>
        <w:rPr>
          <w:rFonts w:ascii="Arial Unicode MS" w:hAnsi="Arial Unicode MS"/>
          <w:color w:val="auto"/>
        </w:rPr>
        <w:lastRenderedPageBreak/>
        <w:t>For him having the time of his life, happ</w:t>
      </w:r>
      <w:r w:rsidR="00A1794F">
        <w:rPr>
          <w:rFonts w:ascii="Arial Unicode MS" w:hAnsi="Arial Unicode MS"/>
          <w:color w:val="auto"/>
        </w:rPr>
        <w:t>i</w:t>
      </w:r>
      <w:r>
        <w:rPr>
          <w:rFonts w:ascii="Arial Unicode MS" w:hAnsi="Arial Unicode MS"/>
          <w:color w:val="auto"/>
        </w:rPr>
        <w:t xml:space="preserve">ly chewing day after day the canned hamburger which Blanche, once resigned, had nobly put up for him, </w:t>
      </w:r>
      <w:r w:rsidR="00A1794F">
        <w:rPr>
          <w:rFonts w:ascii="Arial Unicode MS" w:hAnsi="Arial Unicode MS"/>
          <w:color w:val="auto"/>
        </w:rPr>
        <w:t>all the interest and point of the circumnavigation lay in these essential observations. Of course, there were dramas. Twice they almost capsized with the mast 45% underwater.</w:t>
      </w:r>
      <w:r>
        <w:rPr>
          <w:rFonts w:ascii="Arial Unicode MS" w:hAnsi="Arial Unicode MS"/>
          <w:color w:val="auto"/>
        </w:rPr>
        <w:t xml:space="preserve"> </w:t>
      </w:r>
      <w:r w:rsidR="00C73DCE">
        <w:rPr>
          <w:rFonts w:ascii="Arial Unicode MS" w:hAnsi="Arial Unicode MS"/>
          <w:color w:val="auto"/>
        </w:rPr>
        <w:t>Going through Drake Passage near the Horn broke the “indestructible” steel tiller, though he was a good enough mechanic to rig up another. More than once they nearly came to grief on rocky</w:t>
      </w:r>
      <w:r w:rsidR="00311A1D">
        <w:rPr>
          <w:rFonts w:ascii="Arial Unicode MS" w:hAnsi="Arial Unicode MS"/>
          <w:color w:val="auto"/>
        </w:rPr>
        <w:t xml:space="preserve">, </w:t>
      </w:r>
      <w:r w:rsidR="00C73DCE">
        <w:rPr>
          <w:rFonts w:ascii="Arial Unicode MS" w:hAnsi="Arial Unicode MS"/>
          <w:color w:val="auto"/>
        </w:rPr>
        <w:t xml:space="preserve">unlit coasts. Passing Tasmania, in the worst weather of the trip, he had to haul down wet sails with a dislocated shoulder. A galley fire almost incinerated the boat as well as the loaf he was baking. Frustrations, but par for the course. He was just thrilled to prove that the ancients could have undertaken serious long-distance sailing, without toys, more often than people thought. </w:t>
      </w:r>
    </w:p>
    <w:p w14:paraId="5A60E02D" w14:textId="77777777" w:rsidR="001B7A65" w:rsidRDefault="00C73DCE" w:rsidP="002E295E">
      <w:pPr>
        <w:pStyle w:val="Body"/>
        <w:rPr>
          <w:rFonts w:ascii="Arial Unicode MS" w:hAnsi="Arial Unicode MS"/>
          <w:color w:val="auto"/>
        </w:rPr>
      </w:pPr>
      <w:r>
        <w:rPr>
          <w:rFonts w:ascii="Arial Unicode MS" w:hAnsi="Arial Unicode MS"/>
          <w:color w:val="auto"/>
        </w:rPr>
        <w:t>Naturally he wrote a book about it. But</w:t>
      </w:r>
      <w:r w:rsidR="00311A1D">
        <w:rPr>
          <w:rFonts w:ascii="Arial Unicode MS" w:hAnsi="Arial Unicode MS"/>
          <w:color w:val="auto"/>
        </w:rPr>
        <w:t xml:space="preserve"> </w:t>
      </w:r>
      <w:r>
        <w:rPr>
          <w:rFonts w:ascii="Arial Unicode MS" w:hAnsi="Arial Unicode MS"/>
          <w:color w:val="auto"/>
        </w:rPr>
        <w:t>publishers showed no interest. No one had mutinied in the story</w:t>
      </w:r>
      <w:r w:rsidR="00311A1D">
        <w:rPr>
          <w:rFonts w:ascii="Arial Unicode MS" w:hAnsi="Arial Unicode MS"/>
          <w:color w:val="auto"/>
        </w:rPr>
        <w:t>, or been lost overboard, it was academic rather than tragic. Besides there were lots of sailing books, and circumnavigations were increasing. That was all true, but then again, how many of those sailors had estimated latitude by watching yager gulls, or knew they were approaching home when a housefly settled in the cabin.</w:t>
      </w:r>
    </w:p>
    <w:p w14:paraId="797F0993" w14:textId="77777777" w:rsidR="00170B93" w:rsidRDefault="001B7A65" w:rsidP="002E295E">
      <w:pPr>
        <w:pStyle w:val="Body"/>
        <w:rPr>
          <w:rFonts w:ascii="Arial Unicode MS" w:hAnsi="Arial Unicode MS"/>
          <w:color w:val="auto"/>
        </w:rPr>
      </w:pPr>
      <w:r>
        <w:rPr>
          <w:rFonts w:ascii="Arial Unicode MS" w:hAnsi="Arial Unicode MS"/>
          <w:color w:val="auto"/>
        </w:rPr>
        <w:t xml:space="preserve">     </w:t>
      </w:r>
      <w:r w:rsidR="00311A1D">
        <w:rPr>
          <w:rFonts w:ascii="Arial Unicode MS" w:hAnsi="Arial Unicode MS"/>
          <w:color w:val="auto"/>
        </w:rPr>
        <w:t xml:space="preserve">  </w:t>
      </w:r>
    </w:p>
    <w:p w14:paraId="199F46B0" w14:textId="77777777" w:rsidR="00170B93" w:rsidRDefault="001B7A65" w:rsidP="002E295E">
      <w:pPr>
        <w:pStyle w:val="Body"/>
        <w:rPr>
          <w:rFonts w:ascii="Arial Unicode MS" w:hAnsi="Arial Unicode MS"/>
          <w:color w:val="auto"/>
        </w:rPr>
      </w:pPr>
      <w:r>
        <w:rPr>
          <w:rFonts w:ascii="Arial Unicode MS" w:hAnsi="Arial Unicode MS"/>
          <w:color w:val="auto"/>
        </w:rPr>
        <w:t xml:space="preserve">                      </w:t>
      </w:r>
      <w:r>
        <w:rPr>
          <w:rFonts w:ascii="Arial Unicode MS" w:hAnsi="Arial Unicode MS"/>
          <w:noProof/>
          <w:color w:val="auto"/>
        </w:rPr>
        <w:t xml:space="preserve">           </w:t>
      </w:r>
      <w:r>
        <w:rPr>
          <w:rFonts w:ascii="Arial Unicode MS" w:hAnsi="Arial Unicode MS"/>
          <w:noProof/>
          <w:color w:val="auto"/>
        </w:rPr>
        <w:drawing>
          <wp:inline distT="0" distB="0" distL="0" distR="0" wp14:anchorId="7BC8E49A" wp14:editId="64F6D7E3">
            <wp:extent cx="6177963"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65).jpg"/>
                    <pic:cNvPicPr/>
                  </pic:nvPicPr>
                  <pic:blipFill rotWithShape="1">
                    <a:blip r:embed="rId16" cstate="print">
                      <a:extLst>
                        <a:ext uri="{28A0092B-C50C-407E-A947-70E740481C1C}">
                          <a14:useLocalDpi xmlns:a14="http://schemas.microsoft.com/office/drawing/2010/main" val="0"/>
                        </a:ext>
                      </a:extLst>
                    </a:blip>
                    <a:srcRect l="14664" t="42279" r="19982" b="26366"/>
                    <a:stretch/>
                  </pic:blipFill>
                  <pic:spPr bwMode="auto">
                    <a:xfrm>
                      <a:off x="0" y="0"/>
                      <a:ext cx="6238643" cy="3674288"/>
                    </a:xfrm>
                    <a:prstGeom prst="rect">
                      <a:avLst/>
                    </a:prstGeom>
                    <a:ln>
                      <a:noFill/>
                    </a:ln>
                    <a:extLst>
                      <a:ext uri="{53640926-AAD7-44D8-BBD7-CCE9431645EC}">
                        <a14:shadowObscured xmlns:a14="http://schemas.microsoft.com/office/drawing/2010/main"/>
                      </a:ext>
                    </a:extLst>
                  </pic:spPr>
                </pic:pic>
              </a:graphicData>
            </a:graphic>
          </wp:inline>
        </w:drawing>
      </w:r>
    </w:p>
    <w:sectPr w:rsidR="00170B93" w:rsidSect="005E44B6">
      <w:headerReference w:type="default" r:id="rId17"/>
      <w:footerReference w:type="default" r:id="rId18"/>
      <w:pgSz w:w="11900" w:h="16840"/>
      <w:pgMar w:top="1440" w:right="1080" w:bottom="1440" w:left="1080" w:header="57" w:footer="864"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Ian French" w:date="2020-10-05T14:52:00Z" w:initials="IF">
    <w:p w14:paraId="13341DE5" w14:textId="77777777" w:rsidR="00FA0697" w:rsidRDefault="00FA0697">
      <w:pPr>
        <w:pStyle w:val="CommentText"/>
      </w:pPr>
      <w:r>
        <w:rPr>
          <w:rStyle w:val="CommentReference"/>
        </w:rPr>
        <w:annotationRef/>
      </w:r>
    </w:p>
  </w:comment>
  <w:comment w:id="2" w:author="Ian French" w:date="2020-10-05T14:54:00Z" w:initials="IF">
    <w:p w14:paraId="516B96BC" w14:textId="77777777" w:rsidR="00B93B38" w:rsidRDefault="00B93B38">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341DE5" w15:done="0"/>
  <w15:commentEx w15:paraId="516B96BC" w15:paraIdParent="13341D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62A74" w14:textId="77777777" w:rsidR="008D725E" w:rsidRDefault="008D725E">
      <w:r>
        <w:separator/>
      </w:r>
    </w:p>
  </w:endnote>
  <w:endnote w:type="continuationSeparator" w:id="0">
    <w:p w14:paraId="5B03525A" w14:textId="77777777" w:rsidR="008D725E" w:rsidRDefault="008D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SemiBold">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72C8B" w14:textId="77777777" w:rsidR="008D725E" w:rsidRDefault="008D725E">
    <w:pPr>
      <w:pStyle w:val="FreeForm"/>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45017" w14:textId="77777777" w:rsidR="008D725E" w:rsidRDefault="008D725E">
      <w:r>
        <w:separator/>
      </w:r>
    </w:p>
  </w:footnote>
  <w:footnote w:type="continuationSeparator" w:id="0">
    <w:p w14:paraId="056DDC07" w14:textId="77777777" w:rsidR="008D725E" w:rsidRDefault="008D7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940428"/>
      <w:docPartObj>
        <w:docPartGallery w:val="Page Numbers (Top of Page)"/>
        <w:docPartUnique/>
      </w:docPartObj>
    </w:sdtPr>
    <w:sdtEndPr>
      <w:rPr>
        <w:noProof/>
      </w:rPr>
    </w:sdtEndPr>
    <w:sdtContent>
      <w:p w14:paraId="75C6C07B" w14:textId="77777777" w:rsidR="009C3148" w:rsidRDefault="009C3148">
        <w:pPr>
          <w:pStyle w:val="Header"/>
          <w:jc w:val="center"/>
        </w:pPr>
        <w:r>
          <w:fldChar w:fldCharType="begin"/>
        </w:r>
        <w:r>
          <w:instrText xml:space="preserve"> PAGE   \* MERGEFORMAT </w:instrText>
        </w:r>
        <w:r>
          <w:fldChar w:fldCharType="separate"/>
        </w:r>
        <w:r w:rsidR="00142BFC">
          <w:rPr>
            <w:noProof/>
          </w:rPr>
          <w:t>1</w:t>
        </w:r>
        <w:r>
          <w:rPr>
            <w:noProof/>
          </w:rPr>
          <w:fldChar w:fldCharType="end"/>
        </w:r>
      </w:p>
    </w:sdtContent>
  </w:sdt>
  <w:p w14:paraId="64D31256" w14:textId="77777777" w:rsidR="009C3148" w:rsidRDefault="009C31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242235"/>
      <w:docPartObj>
        <w:docPartGallery w:val="Page Numbers (Top of Page)"/>
        <w:docPartUnique/>
      </w:docPartObj>
    </w:sdtPr>
    <w:sdtEndPr>
      <w:rPr>
        <w:noProof/>
      </w:rPr>
    </w:sdtEndPr>
    <w:sdtContent>
      <w:p w14:paraId="34D91B81" w14:textId="77777777" w:rsidR="002E3DB5" w:rsidRDefault="002E3DB5">
        <w:pPr>
          <w:pStyle w:val="Header"/>
          <w:jc w:val="center"/>
        </w:pPr>
        <w:r>
          <w:fldChar w:fldCharType="begin"/>
        </w:r>
        <w:r>
          <w:instrText xml:space="preserve"> PAGE   \* MERGEFORMAT </w:instrText>
        </w:r>
        <w:r>
          <w:fldChar w:fldCharType="separate"/>
        </w:r>
        <w:r w:rsidR="00142BFC">
          <w:rPr>
            <w:noProof/>
          </w:rPr>
          <w:t>9</w:t>
        </w:r>
        <w:r>
          <w:rPr>
            <w:noProof/>
          </w:rPr>
          <w:fldChar w:fldCharType="end"/>
        </w:r>
      </w:p>
    </w:sdtContent>
  </w:sdt>
  <w:p w14:paraId="0800F491" w14:textId="77777777" w:rsidR="008D725E" w:rsidRDefault="003E0093" w:rsidP="003E0093">
    <w:pPr>
      <w:pStyle w:val="FreeForm"/>
      <w:tabs>
        <w:tab w:val="left" w:pos="3405"/>
        <w:tab w:val="right" w:pos="9020"/>
      </w:tabs>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A0E55"/>
    <w:multiLevelType w:val="hybridMultilevel"/>
    <w:tmpl w:val="092C5F72"/>
    <w:lvl w:ilvl="0" w:tplc="249CCB36">
      <w:start w:val="1"/>
      <w:numFmt w:val="bullet"/>
      <w:lvlText w:val="•"/>
      <w:lvlJc w:val="left"/>
      <w:pPr>
        <w:ind w:left="70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1" w:tplc="66122824">
      <w:start w:val="1"/>
      <w:numFmt w:val="bullet"/>
      <w:lvlText w:val="•"/>
      <w:lvlJc w:val="left"/>
      <w:pPr>
        <w:ind w:left="142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2" w:tplc="5FDA8818">
      <w:start w:val="1"/>
      <w:numFmt w:val="bullet"/>
      <w:lvlText w:val="•"/>
      <w:lvlJc w:val="left"/>
      <w:pPr>
        <w:ind w:left="214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3" w:tplc="81D687C8">
      <w:start w:val="1"/>
      <w:numFmt w:val="bullet"/>
      <w:lvlText w:val="•"/>
      <w:lvlJc w:val="left"/>
      <w:pPr>
        <w:ind w:left="286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4" w:tplc="A3A2F544">
      <w:start w:val="1"/>
      <w:numFmt w:val="bullet"/>
      <w:lvlText w:val="•"/>
      <w:lvlJc w:val="left"/>
      <w:pPr>
        <w:ind w:left="358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5" w:tplc="C43E2E6A">
      <w:start w:val="1"/>
      <w:numFmt w:val="bullet"/>
      <w:lvlText w:val="•"/>
      <w:lvlJc w:val="left"/>
      <w:pPr>
        <w:ind w:left="430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6" w:tplc="ED0C85DE">
      <w:start w:val="1"/>
      <w:numFmt w:val="bullet"/>
      <w:lvlText w:val="•"/>
      <w:lvlJc w:val="left"/>
      <w:pPr>
        <w:ind w:left="502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7" w:tplc="349243F0">
      <w:start w:val="1"/>
      <w:numFmt w:val="bullet"/>
      <w:lvlText w:val="•"/>
      <w:lvlJc w:val="left"/>
      <w:pPr>
        <w:ind w:left="574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lvl w:ilvl="8" w:tplc="AE2E8822">
      <w:start w:val="1"/>
      <w:numFmt w:val="bullet"/>
      <w:lvlText w:val="•"/>
      <w:lvlJc w:val="left"/>
      <w:pPr>
        <w:ind w:left="6469" w:hanging="283"/>
      </w:pPr>
      <w:rPr>
        <w:rFonts w:hAnsi="Arial Unicode MS"/>
        <w:b/>
        <w:bCs/>
        <w:caps w:val="0"/>
        <w:smallCaps w:val="0"/>
        <w:strike w:val="0"/>
        <w:dstrike w:val="0"/>
        <w:outline w:val="0"/>
        <w:emboss w:val="0"/>
        <w:imprint w:val="0"/>
        <w:color w:val="CE222B"/>
        <w:spacing w:val="0"/>
        <w:w w:val="100"/>
        <w:kern w:val="0"/>
        <w:position w:val="0"/>
        <w:sz w:val="30"/>
        <w:szCs w:val="30"/>
        <w:highlight w:val="none"/>
        <w:vertAlign w:val="baseline"/>
      </w:rPr>
    </w:lvl>
  </w:abstractNum>
  <w:abstractNum w:abstractNumId="1" w15:restartNumberingAfterBreak="0">
    <w:nsid w:val="4E096B55"/>
    <w:multiLevelType w:val="hybridMultilevel"/>
    <w:tmpl w:val="B75AA67A"/>
    <w:lvl w:ilvl="0" w:tplc="1FB6FBC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5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1" w:tplc="D3D89E96">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s>
        <w:ind w:left="117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2" w:tplc="5720E180">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89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3" w:tplc="6BF878F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1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4" w:tplc="4036C7D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3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5" w:tplc="55E805EC">
      <w:start w:val="1"/>
      <w:numFmt w:val="bullet"/>
      <w:lvlText w:val="•"/>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s>
        <w:ind w:left="405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6" w:tplc="7B6A18F6">
      <w:start w:val="1"/>
      <w:numFmt w:val="bullet"/>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s>
        <w:ind w:left="477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7" w:tplc="E10C19D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9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lvl w:ilvl="8" w:tplc="7A0CB5B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720"/>
        </w:tabs>
        <w:ind w:left="6214" w:hanging="454"/>
      </w:pPr>
      <w:rPr>
        <w:rFonts w:hAnsi="Arial Unicode MS"/>
        <w:b/>
        <w:bCs/>
        <w:caps w:val="0"/>
        <w:smallCaps w:val="0"/>
        <w:strike w:val="0"/>
        <w:dstrike w:val="0"/>
        <w:outline w:val="0"/>
        <w:emboss w:val="0"/>
        <w:imprint w:val="0"/>
        <w:color w:val="CE222B"/>
        <w:spacing w:val="0"/>
        <w:w w:val="100"/>
        <w:kern w:val="0"/>
        <w:position w:val="0"/>
        <w:sz w:val="42"/>
        <w:szCs w:val="42"/>
        <w:highlight w:val="none"/>
        <w:vertAlign w:val="baseline"/>
      </w:rPr>
    </w:lvl>
  </w:abstractNum>
  <w:abstractNum w:abstractNumId="2" w15:restartNumberingAfterBreak="0">
    <w:nsid w:val="511432A7"/>
    <w:multiLevelType w:val="hybridMultilevel"/>
    <w:tmpl w:val="BA20D45E"/>
    <w:lvl w:ilvl="0" w:tplc="9F90E27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B6E51D3"/>
    <w:multiLevelType w:val="hybridMultilevel"/>
    <w:tmpl w:val="B9D835BC"/>
    <w:lvl w:ilvl="0" w:tplc="EF50660C">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2"/>
        <w:highlight w:val="none"/>
        <w:vertAlign w:val="baseline"/>
      </w:rPr>
    </w:lvl>
    <w:lvl w:ilvl="1" w:tplc="76D40C80">
      <w:start w:val="1"/>
      <w:numFmt w:val="bullet"/>
      <w:lvlText w:val="•"/>
      <w:lvlJc w:val="left"/>
      <w:pPr>
        <w:ind w:left="480" w:hanging="120"/>
      </w:pPr>
      <w:rPr>
        <w:rFonts w:hAnsi="Arial Unicode MS"/>
        <w:caps w:val="0"/>
        <w:smallCaps w:val="0"/>
        <w:strike w:val="0"/>
        <w:dstrike w:val="0"/>
        <w:outline w:val="0"/>
        <w:emboss w:val="0"/>
        <w:imprint w:val="0"/>
        <w:spacing w:val="0"/>
        <w:w w:val="100"/>
        <w:kern w:val="0"/>
        <w:position w:val="-2"/>
        <w:highlight w:val="none"/>
        <w:vertAlign w:val="baseline"/>
      </w:rPr>
    </w:lvl>
    <w:lvl w:ilvl="2" w:tplc="F964FAFA">
      <w:start w:val="1"/>
      <w:numFmt w:val="bullet"/>
      <w:lvlText w:val="•"/>
      <w:lvlJc w:val="left"/>
      <w:pPr>
        <w:ind w:left="840" w:hanging="120"/>
      </w:pPr>
      <w:rPr>
        <w:rFonts w:hAnsi="Arial Unicode MS"/>
        <w:caps w:val="0"/>
        <w:smallCaps w:val="0"/>
        <w:strike w:val="0"/>
        <w:dstrike w:val="0"/>
        <w:outline w:val="0"/>
        <w:emboss w:val="0"/>
        <w:imprint w:val="0"/>
        <w:spacing w:val="0"/>
        <w:w w:val="100"/>
        <w:kern w:val="0"/>
        <w:position w:val="-2"/>
        <w:highlight w:val="none"/>
        <w:vertAlign w:val="baseline"/>
      </w:rPr>
    </w:lvl>
    <w:lvl w:ilvl="3" w:tplc="DCC62116">
      <w:start w:val="1"/>
      <w:numFmt w:val="bullet"/>
      <w:lvlText w:val="•"/>
      <w:lvlJc w:val="left"/>
      <w:pPr>
        <w:ind w:left="1200" w:hanging="120"/>
      </w:pPr>
      <w:rPr>
        <w:rFonts w:hAnsi="Arial Unicode MS"/>
        <w:caps w:val="0"/>
        <w:smallCaps w:val="0"/>
        <w:strike w:val="0"/>
        <w:dstrike w:val="0"/>
        <w:outline w:val="0"/>
        <w:emboss w:val="0"/>
        <w:imprint w:val="0"/>
        <w:spacing w:val="0"/>
        <w:w w:val="100"/>
        <w:kern w:val="0"/>
        <w:position w:val="-2"/>
        <w:highlight w:val="none"/>
        <w:vertAlign w:val="baseline"/>
      </w:rPr>
    </w:lvl>
    <w:lvl w:ilvl="4" w:tplc="C14C089E">
      <w:start w:val="1"/>
      <w:numFmt w:val="bullet"/>
      <w:lvlText w:val="•"/>
      <w:lvlJc w:val="left"/>
      <w:pPr>
        <w:ind w:left="1560" w:hanging="120"/>
      </w:pPr>
      <w:rPr>
        <w:rFonts w:hAnsi="Arial Unicode MS"/>
        <w:caps w:val="0"/>
        <w:smallCaps w:val="0"/>
        <w:strike w:val="0"/>
        <w:dstrike w:val="0"/>
        <w:outline w:val="0"/>
        <w:emboss w:val="0"/>
        <w:imprint w:val="0"/>
        <w:spacing w:val="0"/>
        <w:w w:val="100"/>
        <w:kern w:val="0"/>
        <w:position w:val="-2"/>
        <w:highlight w:val="none"/>
        <w:vertAlign w:val="baseline"/>
      </w:rPr>
    </w:lvl>
    <w:lvl w:ilvl="5" w:tplc="D9C4BD4E">
      <w:start w:val="1"/>
      <w:numFmt w:val="bullet"/>
      <w:lvlText w:val="•"/>
      <w:lvlJc w:val="left"/>
      <w:pPr>
        <w:ind w:left="1920" w:hanging="120"/>
      </w:pPr>
      <w:rPr>
        <w:rFonts w:hAnsi="Arial Unicode MS"/>
        <w:caps w:val="0"/>
        <w:smallCaps w:val="0"/>
        <w:strike w:val="0"/>
        <w:dstrike w:val="0"/>
        <w:outline w:val="0"/>
        <w:emboss w:val="0"/>
        <w:imprint w:val="0"/>
        <w:spacing w:val="0"/>
        <w:w w:val="100"/>
        <w:kern w:val="0"/>
        <w:position w:val="-2"/>
        <w:highlight w:val="none"/>
        <w:vertAlign w:val="baseline"/>
      </w:rPr>
    </w:lvl>
    <w:lvl w:ilvl="6" w:tplc="F5542B52">
      <w:start w:val="1"/>
      <w:numFmt w:val="bullet"/>
      <w:lvlText w:val="•"/>
      <w:lvlJc w:val="left"/>
      <w:pPr>
        <w:ind w:left="2280" w:hanging="120"/>
      </w:pPr>
      <w:rPr>
        <w:rFonts w:hAnsi="Arial Unicode MS"/>
        <w:caps w:val="0"/>
        <w:smallCaps w:val="0"/>
        <w:strike w:val="0"/>
        <w:dstrike w:val="0"/>
        <w:outline w:val="0"/>
        <w:emboss w:val="0"/>
        <w:imprint w:val="0"/>
        <w:spacing w:val="0"/>
        <w:w w:val="100"/>
        <w:kern w:val="0"/>
        <w:position w:val="-2"/>
        <w:highlight w:val="none"/>
        <w:vertAlign w:val="baseline"/>
      </w:rPr>
    </w:lvl>
    <w:lvl w:ilvl="7" w:tplc="71484A6A">
      <w:start w:val="1"/>
      <w:numFmt w:val="bullet"/>
      <w:lvlText w:val="•"/>
      <w:lvlJc w:val="left"/>
      <w:pPr>
        <w:ind w:left="2640" w:hanging="120"/>
      </w:pPr>
      <w:rPr>
        <w:rFonts w:hAnsi="Arial Unicode MS"/>
        <w:caps w:val="0"/>
        <w:smallCaps w:val="0"/>
        <w:strike w:val="0"/>
        <w:dstrike w:val="0"/>
        <w:outline w:val="0"/>
        <w:emboss w:val="0"/>
        <w:imprint w:val="0"/>
        <w:spacing w:val="0"/>
        <w:w w:val="100"/>
        <w:kern w:val="0"/>
        <w:position w:val="-2"/>
        <w:highlight w:val="none"/>
        <w:vertAlign w:val="baseline"/>
      </w:rPr>
    </w:lvl>
    <w:lvl w:ilvl="8" w:tplc="1890CD06">
      <w:start w:val="1"/>
      <w:numFmt w:val="bullet"/>
      <w:lvlText w:val="•"/>
      <w:lvlJc w:val="left"/>
      <w:pPr>
        <w:ind w:left="3000" w:hanging="12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68F971F4"/>
    <w:multiLevelType w:val="hybridMultilevel"/>
    <w:tmpl w:val="DBF25922"/>
    <w:lvl w:ilvl="0" w:tplc="EEFE0F5E">
      <w:start w:val="1"/>
      <w:numFmt w:val="bullet"/>
      <w:lvlText w:val="•"/>
      <w:lvlJc w:val="left"/>
      <w:pPr>
        <w:ind w:left="15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1" w:tplc="003E95EA">
      <w:start w:val="1"/>
      <w:numFmt w:val="bullet"/>
      <w:lvlText w:val="•"/>
      <w:lvlJc w:val="left"/>
      <w:pPr>
        <w:ind w:left="51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2" w:tplc="BADE82CE">
      <w:start w:val="1"/>
      <w:numFmt w:val="bullet"/>
      <w:lvlText w:val="•"/>
      <w:lvlJc w:val="left"/>
      <w:pPr>
        <w:ind w:left="87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3" w:tplc="8BEC40EC">
      <w:start w:val="1"/>
      <w:numFmt w:val="bullet"/>
      <w:lvlText w:val="•"/>
      <w:lvlJc w:val="left"/>
      <w:pPr>
        <w:ind w:left="123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4" w:tplc="F6DC1662">
      <w:start w:val="1"/>
      <w:numFmt w:val="bullet"/>
      <w:lvlText w:val="•"/>
      <w:lvlJc w:val="left"/>
      <w:pPr>
        <w:ind w:left="159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5" w:tplc="12C2FCF0">
      <w:start w:val="1"/>
      <w:numFmt w:val="bullet"/>
      <w:lvlText w:val="•"/>
      <w:lvlJc w:val="left"/>
      <w:pPr>
        <w:ind w:left="195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6" w:tplc="2B9A27EE">
      <w:start w:val="1"/>
      <w:numFmt w:val="bullet"/>
      <w:lvlText w:val="•"/>
      <w:lvlJc w:val="left"/>
      <w:pPr>
        <w:ind w:left="231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7" w:tplc="401E266C">
      <w:start w:val="1"/>
      <w:numFmt w:val="bullet"/>
      <w:lvlText w:val="•"/>
      <w:lvlJc w:val="left"/>
      <w:pPr>
        <w:ind w:left="267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lvl w:ilvl="8" w:tplc="88267AC0">
      <w:start w:val="1"/>
      <w:numFmt w:val="bullet"/>
      <w:lvlText w:val="•"/>
      <w:lvlJc w:val="left"/>
      <w:pPr>
        <w:ind w:left="3030" w:hanging="150"/>
      </w:pPr>
      <w:rPr>
        <w:rFonts w:hAnsi="Arial Unicode MS"/>
        <w:caps w:val="0"/>
        <w:smallCaps w:val="0"/>
        <w:strike w:val="0"/>
        <w:dstrike w:val="0"/>
        <w:outline w:val="0"/>
        <w:emboss w:val="0"/>
        <w:imprint w:val="0"/>
        <w:color w:val="CE222B"/>
        <w:spacing w:val="0"/>
        <w:w w:val="100"/>
        <w:kern w:val="0"/>
        <w:position w:val="-2"/>
        <w:highlight w:val="none"/>
        <w:vertAlign w:val="baseline"/>
      </w:rPr>
    </w:lvl>
  </w:abstractNum>
  <w:abstractNum w:abstractNumId="5" w15:restartNumberingAfterBreak="0">
    <w:nsid w:val="71871B28"/>
    <w:multiLevelType w:val="hybridMultilevel"/>
    <w:tmpl w:val="281ACD88"/>
    <w:lvl w:ilvl="0" w:tplc="73A87782">
      <w:start w:val="1"/>
      <w:numFmt w:val="bullet"/>
      <w:lvlText w:val="•"/>
      <w:lvlJc w:val="left"/>
      <w:pPr>
        <w:ind w:left="283" w:hanging="283"/>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1" w:tplc="13E46208">
      <w:start w:val="1"/>
      <w:numFmt w:val="bullet"/>
      <w:lvlText w:val="•"/>
      <w:lvlJc w:val="left"/>
      <w:pPr>
        <w:ind w:left="51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2" w:tplc="2FEA8E10">
      <w:start w:val="1"/>
      <w:numFmt w:val="bullet"/>
      <w:lvlText w:val="•"/>
      <w:lvlJc w:val="left"/>
      <w:pPr>
        <w:ind w:left="87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3" w:tplc="8BE680A2">
      <w:start w:val="1"/>
      <w:numFmt w:val="bullet"/>
      <w:lvlText w:val="•"/>
      <w:lvlJc w:val="left"/>
      <w:pPr>
        <w:ind w:left="123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4" w:tplc="59C097F0">
      <w:start w:val="1"/>
      <w:numFmt w:val="bullet"/>
      <w:lvlText w:val="•"/>
      <w:lvlJc w:val="left"/>
      <w:pPr>
        <w:ind w:left="159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5" w:tplc="4CAAA1A6">
      <w:start w:val="1"/>
      <w:numFmt w:val="bullet"/>
      <w:lvlText w:val="•"/>
      <w:lvlJc w:val="left"/>
      <w:pPr>
        <w:ind w:left="195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6" w:tplc="CE9E3FD8">
      <w:start w:val="1"/>
      <w:numFmt w:val="bullet"/>
      <w:lvlText w:val="•"/>
      <w:lvlJc w:val="left"/>
      <w:pPr>
        <w:ind w:left="231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7" w:tplc="C5FCD800">
      <w:start w:val="1"/>
      <w:numFmt w:val="bullet"/>
      <w:lvlText w:val="•"/>
      <w:lvlJc w:val="left"/>
      <w:pPr>
        <w:ind w:left="267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lvl w:ilvl="8" w:tplc="259A0576">
      <w:start w:val="1"/>
      <w:numFmt w:val="bullet"/>
      <w:lvlText w:val="•"/>
      <w:lvlJc w:val="left"/>
      <w:pPr>
        <w:ind w:left="3030" w:hanging="150"/>
      </w:pPr>
      <w:rPr>
        <w:rFonts w:hAnsi="Arial Unicode MS"/>
        <w:b/>
        <w:bCs/>
        <w:caps w:val="0"/>
        <w:smallCaps w:val="0"/>
        <w:strike w:val="0"/>
        <w:dstrike w:val="0"/>
        <w:outline w:val="0"/>
        <w:emboss w:val="0"/>
        <w:imprint w:val="0"/>
        <w:color w:val="CE222B"/>
        <w:spacing w:val="0"/>
        <w:w w:val="100"/>
        <w:kern w:val="0"/>
        <w:position w:val="-2"/>
        <w:highlight w:val="none"/>
        <w:vertAlign w:val="baseline"/>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an French">
    <w15:presenceInfo w15:providerId="Windows Live" w15:userId="7109fb5d0952cd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044"/>
    <w:rsid w:val="00005860"/>
    <w:rsid w:val="000169E9"/>
    <w:rsid w:val="00023BD0"/>
    <w:rsid w:val="000252F2"/>
    <w:rsid w:val="00027076"/>
    <w:rsid w:val="000317C6"/>
    <w:rsid w:val="000445BF"/>
    <w:rsid w:val="00045B9E"/>
    <w:rsid w:val="0005705F"/>
    <w:rsid w:val="00062129"/>
    <w:rsid w:val="00065A30"/>
    <w:rsid w:val="00066840"/>
    <w:rsid w:val="0007462F"/>
    <w:rsid w:val="0008086D"/>
    <w:rsid w:val="00092943"/>
    <w:rsid w:val="000A4489"/>
    <w:rsid w:val="000A6995"/>
    <w:rsid w:val="000B2C6B"/>
    <w:rsid w:val="000B643A"/>
    <w:rsid w:val="000B7133"/>
    <w:rsid w:val="000C0BE6"/>
    <w:rsid w:val="000C1081"/>
    <w:rsid w:val="000C33B9"/>
    <w:rsid w:val="000D1EC4"/>
    <w:rsid w:val="000E1DFE"/>
    <w:rsid w:val="000E42E5"/>
    <w:rsid w:val="000E5DAF"/>
    <w:rsid w:val="000E7A37"/>
    <w:rsid w:val="00101179"/>
    <w:rsid w:val="00101822"/>
    <w:rsid w:val="00101AC5"/>
    <w:rsid w:val="00107E9E"/>
    <w:rsid w:val="001133E7"/>
    <w:rsid w:val="001142F6"/>
    <w:rsid w:val="00122F0D"/>
    <w:rsid w:val="0013078F"/>
    <w:rsid w:val="00133EDA"/>
    <w:rsid w:val="00142BFC"/>
    <w:rsid w:val="00155253"/>
    <w:rsid w:val="00170B93"/>
    <w:rsid w:val="00174D62"/>
    <w:rsid w:val="0017634C"/>
    <w:rsid w:val="00181142"/>
    <w:rsid w:val="001815FD"/>
    <w:rsid w:val="0019181A"/>
    <w:rsid w:val="001965E1"/>
    <w:rsid w:val="00196BC4"/>
    <w:rsid w:val="001B032D"/>
    <w:rsid w:val="001B31FB"/>
    <w:rsid w:val="001B67C1"/>
    <w:rsid w:val="001B6EC1"/>
    <w:rsid w:val="001B7A65"/>
    <w:rsid w:val="001D3AA7"/>
    <w:rsid w:val="001D41B2"/>
    <w:rsid w:val="001D4890"/>
    <w:rsid w:val="001E2928"/>
    <w:rsid w:val="001E6385"/>
    <w:rsid w:val="001E6870"/>
    <w:rsid w:val="00215FAD"/>
    <w:rsid w:val="002410DE"/>
    <w:rsid w:val="00241AE2"/>
    <w:rsid w:val="002440AD"/>
    <w:rsid w:val="002449B4"/>
    <w:rsid w:val="00245652"/>
    <w:rsid w:val="00265804"/>
    <w:rsid w:val="002839E9"/>
    <w:rsid w:val="00285763"/>
    <w:rsid w:val="0028683A"/>
    <w:rsid w:val="00287006"/>
    <w:rsid w:val="002A5FB8"/>
    <w:rsid w:val="002A668F"/>
    <w:rsid w:val="002B74F7"/>
    <w:rsid w:val="002C795F"/>
    <w:rsid w:val="002D12A0"/>
    <w:rsid w:val="002D29DC"/>
    <w:rsid w:val="002D7DD1"/>
    <w:rsid w:val="002E13DB"/>
    <w:rsid w:val="002E295E"/>
    <w:rsid w:val="002E3DB5"/>
    <w:rsid w:val="002F25F7"/>
    <w:rsid w:val="002F6531"/>
    <w:rsid w:val="002F7D09"/>
    <w:rsid w:val="00302C77"/>
    <w:rsid w:val="00304B6C"/>
    <w:rsid w:val="003105FC"/>
    <w:rsid w:val="00311A1D"/>
    <w:rsid w:val="00313EB5"/>
    <w:rsid w:val="00315B73"/>
    <w:rsid w:val="00317169"/>
    <w:rsid w:val="00322557"/>
    <w:rsid w:val="003305FB"/>
    <w:rsid w:val="00331D2E"/>
    <w:rsid w:val="0033684B"/>
    <w:rsid w:val="00350335"/>
    <w:rsid w:val="00366961"/>
    <w:rsid w:val="003720A5"/>
    <w:rsid w:val="0037244C"/>
    <w:rsid w:val="003769B1"/>
    <w:rsid w:val="00377920"/>
    <w:rsid w:val="0039148A"/>
    <w:rsid w:val="003930DD"/>
    <w:rsid w:val="0039470D"/>
    <w:rsid w:val="003B02DF"/>
    <w:rsid w:val="003C0F3D"/>
    <w:rsid w:val="003C10B3"/>
    <w:rsid w:val="003C21ED"/>
    <w:rsid w:val="003C3EEC"/>
    <w:rsid w:val="003C4E15"/>
    <w:rsid w:val="003C7427"/>
    <w:rsid w:val="003D1BD1"/>
    <w:rsid w:val="003D247F"/>
    <w:rsid w:val="003E0093"/>
    <w:rsid w:val="003E6052"/>
    <w:rsid w:val="003F16E4"/>
    <w:rsid w:val="003F5A86"/>
    <w:rsid w:val="003F73F1"/>
    <w:rsid w:val="004003EE"/>
    <w:rsid w:val="00405B05"/>
    <w:rsid w:val="004131E6"/>
    <w:rsid w:val="004172F9"/>
    <w:rsid w:val="004233B6"/>
    <w:rsid w:val="00424F69"/>
    <w:rsid w:val="00425ACC"/>
    <w:rsid w:val="00427D9E"/>
    <w:rsid w:val="00430D15"/>
    <w:rsid w:val="0044561F"/>
    <w:rsid w:val="0044688A"/>
    <w:rsid w:val="00450D19"/>
    <w:rsid w:val="00461768"/>
    <w:rsid w:val="00467562"/>
    <w:rsid w:val="0047237C"/>
    <w:rsid w:val="00472820"/>
    <w:rsid w:val="0047591B"/>
    <w:rsid w:val="004838B6"/>
    <w:rsid w:val="004A30AF"/>
    <w:rsid w:val="004A349C"/>
    <w:rsid w:val="004A3B29"/>
    <w:rsid w:val="004A73C7"/>
    <w:rsid w:val="004B31A0"/>
    <w:rsid w:val="004B5226"/>
    <w:rsid w:val="004B5463"/>
    <w:rsid w:val="004B7932"/>
    <w:rsid w:val="004D0237"/>
    <w:rsid w:val="004D2B37"/>
    <w:rsid w:val="004D609F"/>
    <w:rsid w:val="004E0F92"/>
    <w:rsid w:val="004E1643"/>
    <w:rsid w:val="004E2970"/>
    <w:rsid w:val="004E7771"/>
    <w:rsid w:val="004F2561"/>
    <w:rsid w:val="00501434"/>
    <w:rsid w:val="00504F5D"/>
    <w:rsid w:val="00506464"/>
    <w:rsid w:val="005110F6"/>
    <w:rsid w:val="00526CBC"/>
    <w:rsid w:val="00532A1E"/>
    <w:rsid w:val="0053546E"/>
    <w:rsid w:val="00536B88"/>
    <w:rsid w:val="00546682"/>
    <w:rsid w:val="0055281C"/>
    <w:rsid w:val="00554DFC"/>
    <w:rsid w:val="00557113"/>
    <w:rsid w:val="00567AE2"/>
    <w:rsid w:val="00567BD1"/>
    <w:rsid w:val="00572CA8"/>
    <w:rsid w:val="00572F70"/>
    <w:rsid w:val="00581B22"/>
    <w:rsid w:val="00582CBF"/>
    <w:rsid w:val="0058600C"/>
    <w:rsid w:val="0058640C"/>
    <w:rsid w:val="005867C6"/>
    <w:rsid w:val="00586A7C"/>
    <w:rsid w:val="00595352"/>
    <w:rsid w:val="00595D3E"/>
    <w:rsid w:val="005A25A0"/>
    <w:rsid w:val="005B78C9"/>
    <w:rsid w:val="005B7AD2"/>
    <w:rsid w:val="005C1442"/>
    <w:rsid w:val="005D1445"/>
    <w:rsid w:val="005D3EC5"/>
    <w:rsid w:val="005D5D8F"/>
    <w:rsid w:val="005D6D19"/>
    <w:rsid w:val="005E0131"/>
    <w:rsid w:val="005E44B6"/>
    <w:rsid w:val="005E6EFC"/>
    <w:rsid w:val="005F2BA0"/>
    <w:rsid w:val="005F4091"/>
    <w:rsid w:val="00604030"/>
    <w:rsid w:val="0060612B"/>
    <w:rsid w:val="0060646E"/>
    <w:rsid w:val="00607C7B"/>
    <w:rsid w:val="006256D5"/>
    <w:rsid w:val="00625FBF"/>
    <w:rsid w:val="00635481"/>
    <w:rsid w:val="00644541"/>
    <w:rsid w:val="00644800"/>
    <w:rsid w:val="006478A1"/>
    <w:rsid w:val="006512B7"/>
    <w:rsid w:val="00655EDB"/>
    <w:rsid w:val="006560D8"/>
    <w:rsid w:val="00656831"/>
    <w:rsid w:val="006724F7"/>
    <w:rsid w:val="00687AD6"/>
    <w:rsid w:val="006945C8"/>
    <w:rsid w:val="006B1F59"/>
    <w:rsid w:val="006B2739"/>
    <w:rsid w:val="006B4ED2"/>
    <w:rsid w:val="006C19CE"/>
    <w:rsid w:val="006C76E2"/>
    <w:rsid w:val="006D2FAF"/>
    <w:rsid w:val="006E7364"/>
    <w:rsid w:val="006F026B"/>
    <w:rsid w:val="006F5ED5"/>
    <w:rsid w:val="007044AF"/>
    <w:rsid w:val="00705C56"/>
    <w:rsid w:val="00712874"/>
    <w:rsid w:val="007139A6"/>
    <w:rsid w:val="007150B6"/>
    <w:rsid w:val="00716309"/>
    <w:rsid w:val="00721245"/>
    <w:rsid w:val="00735536"/>
    <w:rsid w:val="00737C87"/>
    <w:rsid w:val="007441F0"/>
    <w:rsid w:val="00765E3B"/>
    <w:rsid w:val="007761AA"/>
    <w:rsid w:val="00776BE1"/>
    <w:rsid w:val="00776C00"/>
    <w:rsid w:val="0077781C"/>
    <w:rsid w:val="007849ED"/>
    <w:rsid w:val="007927CC"/>
    <w:rsid w:val="00797EF0"/>
    <w:rsid w:val="007C301F"/>
    <w:rsid w:val="007C3C86"/>
    <w:rsid w:val="007C578A"/>
    <w:rsid w:val="007E74E7"/>
    <w:rsid w:val="007F1A13"/>
    <w:rsid w:val="007F7B9A"/>
    <w:rsid w:val="008014FE"/>
    <w:rsid w:val="008033D8"/>
    <w:rsid w:val="00803F53"/>
    <w:rsid w:val="00804B6D"/>
    <w:rsid w:val="0081751F"/>
    <w:rsid w:val="00822056"/>
    <w:rsid w:val="00822A51"/>
    <w:rsid w:val="00830D1E"/>
    <w:rsid w:val="00830F6B"/>
    <w:rsid w:val="00843148"/>
    <w:rsid w:val="00846431"/>
    <w:rsid w:val="00850C1F"/>
    <w:rsid w:val="00852AAD"/>
    <w:rsid w:val="00874508"/>
    <w:rsid w:val="00875219"/>
    <w:rsid w:val="00877EF4"/>
    <w:rsid w:val="0088098E"/>
    <w:rsid w:val="00883B0D"/>
    <w:rsid w:val="00885ED6"/>
    <w:rsid w:val="008A2E6E"/>
    <w:rsid w:val="008B6344"/>
    <w:rsid w:val="008B7BFE"/>
    <w:rsid w:val="008C3F54"/>
    <w:rsid w:val="008C43BF"/>
    <w:rsid w:val="008C4F89"/>
    <w:rsid w:val="008C5546"/>
    <w:rsid w:val="008C751E"/>
    <w:rsid w:val="008D725E"/>
    <w:rsid w:val="008E1B94"/>
    <w:rsid w:val="008F0C31"/>
    <w:rsid w:val="008F0F19"/>
    <w:rsid w:val="008F157B"/>
    <w:rsid w:val="009002A2"/>
    <w:rsid w:val="009232F4"/>
    <w:rsid w:val="009309C5"/>
    <w:rsid w:val="00933221"/>
    <w:rsid w:val="00951BD9"/>
    <w:rsid w:val="00965F78"/>
    <w:rsid w:val="0097547C"/>
    <w:rsid w:val="00984C7C"/>
    <w:rsid w:val="009900C1"/>
    <w:rsid w:val="00993097"/>
    <w:rsid w:val="009A2358"/>
    <w:rsid w:val="009A27B2"/>
    <w:rsid w:val="009A3A29"/>
    <w:rsid w:val="009A4546"/>
    <w:rsid w:val="009B19C0"/>
    <w:rsid w:val="009B52AB"/>
    <w:rsid w:val="009B579F"/>
    <w:rsid w:val="009B5B6E"/>
    <w:rsid w:val="009C3148"/>
    <w:rsid w:val="009C41BF"/>
    <w:rsid w:val="009C7581"/>
    <w:rsid w:val="009D046D"/>
    <w:rsid w:val="009D0CE4"/>
    <w:rsid w:val="009D1503"/>
    <w:rsid w:val="009D4141"/>
    <w:rsid w:val="009E6DCB"/>
    <w:rsid w:val="009E6DE7"/>
    <w:rsid w:val="009F07D4"/>
    <w:rsid w:val="009F6A1C"/>
    <w:rsid w:val="00A0423A"/>
    <w:rsid w:val="00A0646B"/>
    <w:rsid w:val="00A15535"/>
    <w:rsid w:val="00A1794F"/>
    <w:rsid w:val="00A21468"/>
    <w:rsid w:val="00A239D4"/>
    <w:rsid w:val="00A365E4"/>
    <w:rsid w:val="00A37627"/>
    <w:rsid w:val="00A37A9B"/>
    <w:rsid w:val="00A43F36"/>
    <w:rsid w:val="00A53419"/>
    <w:rsid w:val="00A53FD5"/>
    <w:rsid w:val="00A57580"/>
    <w:rsid w:val="00A645DB"/>
    <w:rsid w:val="00A67136"/>
    <w:rsid w:val="00A73409"/>
    <w:rsid w:val="00A75D13"/>
    <w:rsid w:val="00A77988"/>
    <w:rsid w:val="00A867F9"/>
    <w:rsid w:val="00A908F4"/>
    <w:rsid w:val="00A977B5"/>
    <w:rsid w:val="00AA0B11"/>
    <w:rsid w:val="00AA0DB0"/>
    <w:rsid w:val="00AA50F7"/>
    <w:rsid w:val="00AB63A9"/>
    <w:rsid w:val="00AC2763"/>
    <w:rsid w:val="00AD1048"/>
    <w:rsid w:val="00AD53F8"/>
    <w:rsid w:val="00AD5784"/>
    <w:rsid w:val="00AE28AA"/>
    <w:rsid w:val="00AE75D1"/>
    <w:rsid w:val="00B076F7"/>
    <w:rsid w:val="00B12056"/>
    <w:rsid w:val="00B126AB"/>
    <w:rsid w:val="00B14DED"/>
    <w:rsid w:val="00B15A35"/>
    <w:rsid w:val="00B24385"/>
    <w:rsid w:val="00B263D5"/>
    <w:rsid w:val="00B36F3C"/>
    <w:rsid w:val="00B37242"/>
    <w:rsid w:val="00B403E4"/>
    <w:rsid w:val="00B433CE"/>
    <w:rsid w:val="00B445CA"/>
    <w:rsid w:val="00B51094"/>
    <w:rsid w:val="00B55F69"/>
    <w:rsid w:val="00B56B72"/>
    <w:rsid w:val="00B6175C"/>
    <w:rsid w:val="00B640A3"/>
    <w:rsid w:val="00B7133F"/>
    <w:rsid w:val="00B813FE"/>
    <w:rsid w:val="00B93B38"/>
    <w:rsid w:val="00B948D1"/>
    <w:rsid w:val="00BA7C47"/>
    <w:rsid w:val="00BC0515"/>
    <w:rsid w:val="00BC21CE"/>
    <w:rsid w:val="00BD690D"/>
    <w:rsid w:val="00BD6EAA"/>
    <w:rsid w:val="00BE1D0E"/>
    <w:rsid w:val="00BF11CA"/>
    <w:rsid w:val="00BF71FD"/>
    <w:rsid w:val="00C25258"/>
    <w:rsid w:val="00C266F0"/>
    <w:rsid w:val="00C328F2"/>
    <w:rsid w:val="00C36413"/>
    <w:rsid w:val="00C43D67"/>
    <w:rsid w:val="00C46AD7"/>
    <w:rsid w:val="00C50A2A"/>
    <w:rsid w:val="00C6747D"/>
    <w:rsid w:val="00C73DCE"/>
    <w:rsid w:val="00C74C8A"/>
    <w:rsid w:val="00C7788E"/>
    <w:rsid w:val="00C80FE0"/>
    <w:rsid w:val="00C84634"/>
    <w:rsid w:val="00C90408"/>
    <w:rsid w:val="00C91844"/>
    <w:rsid w:val="00C941B9"/>
    <w:rsid w:val="00C95609"/>
    <w:rsid w:val="00C9651B"/>
    <w:rsid w:val="00CA3418"/>
    <w:rsid w:val="00CA4D95"/>
    <w:rsid w:val="00CC04B3"/>
    <w:rsid w:val="00CC109D"/>
    <w:rsid w:val="00CC27EF"/>
    <w:rsid w:val="00CC3C8B"/>
    <w:rsid w:val="00CD4E94"/>
    <w:rsid w:val="00CE212A"/>
    <w:rsid w:val="00CE5458"/>
    <w:rsid w:val="00CE770E"/>
    <w:rsid w:val="00CF4514"/>
    <w:rsid w:val="00D07F47"/>
    <w:rsid w:val="00D1187C"/>
    <w:rsid w:val="00D236D3"/>
    <w:rsid w:val="00D4416D"/>
    <w:rsid w:val="00D52A89"/>
    <w:rsid w:val="00D63023"/>
    <w:rsid w:val="00D71543"/>
    <w:rsid w:val="00D84891"/>
    <w:rsid w:val="00D870BA"/>
    <w:rsid w:val="00D8766C"/>
    <w:rsid w:val="00D91899"/>
    <w:rsid w:val="00D92BFA"/>
    <w:rsid w:val="00DB160B"/>
    <w:rsid w:val="00DB2877"/>
    <w:rsid w:val="00DB5C8C"/>
    <w:rsid w:val="00DC2F0A"/>
    <w:rsid w:val="00DC614E"/>
    <w:rsid w:val="00DC615F"/>
    <w:rsid w:val="00DD3356"/>
    <w:rsid w:val="00DD3BF8"/>
    <w:rsid w:val="00DE0DB4"/>
    <w:rsid w:val="00DE71B7"/>
    <w:rsid w:val="00DF021E"/>
    <w:rsid w:val="00DF5C74"/>
    <w:rsid w:val="00E04F20"/>
    <w:rsid w:val="00E16757"/>
    <w:rsid w:val="00E22F30"/>
    <w:rsid w:val="00E26E2B"/>
    <w:rsid w:val="00E3052F"/>
    <w:rsid w:val="00E30A0F"/>
    <w:rsid w:val="00E32D58"/>
    <w:rsid w:val="00E32E06"/>
    <w:rsid w:val="00E40044"/>
    <w:rsid w:val="00E432D0"/>
    <w:rsid w:val="00E459B5"/>
    <w:rsid w:val="00E46863"/>
    <w:rsid w:val="00E54AEC"/>
    <w:rsid w:val="00E63B5F"/>
    <w:rsid w:val="00E65C47"/>
    <w:rsid w:val="00E6611C"/>
    <w:rsid w:val="00E72F63"/>
    <w:rsid w:val="00E752EC"/>
    <w:rsid w:val="00E7752D"/>
    <w:rsid w:val="00E77894"/>
    <w:rsid w:val="00E876E6"/>
    <w:rsid w:val="00EA4A14"/>
    <w:rsid w:val="00EC285A"/>
    <w:rsid w:val="00EC3572"/>
    <w:rsid w:val="00EC568A"/>
    <w:rsid w:val="00EC7CF1"/>
    <w:rsid w:val="00ED068B"/>
    <w:rsid w:val="00ED2333"/>
    <w:rsid w:val="00ED4ADF"/>
    <w:rsid w:val="00EE58BB"/>
    <w:rsid w:val="00EE6BC8"/>
    <w:rsid w:val="00EF073F"/>
    <w:rsid w:val="00F07CC1"/>
    <w:rsid w:val="00F34710"/>
    <w:rsid w:val="00F356DB"/>
    <w:rsid w:val="00F36092"/>
    <w:rsid w:val="00F43144"/>
    <w:rsid w:val="00F434FD"/>
    <w:rsid w:val="00F43559"/>
    <w:rsid w:val="00F46C2A"/>
    <w:rsid w:val="00F50536"/>
    <w:rsid w:val="00F53600"/>
    <w:rsid w:val="00F55290"/>
    <w:rsid w:val="00F5652A"/>
    <w:rsid w:val="00F57293"/>
    <w:rsid w:val="00F60C5F"/>
    <w:rsid w:val="00F652CA"/>
    <w:rsid w:val="00F713E2"/>
    <w:rsid w:val="00F76AB1"/>
    <w:rsid w:val="00F84CB1"/>
    <w:rsid w:val="00F924EC"/>
    <w:rsid w:val="00FA0697"/>
    <w:rsid w:val="00FA5C63"/>
    <w:rsid w:val="00FB1427"/>
    <w:rsid w:val="00FB3DCF"/>
    <w:rsid w:val="00FB6368"/>
    <w:rsid w:val="00FC281E"/>
    <w:rsid w:val="00FC35C5"/>
    <w:rsid w:val="00FC366B"/>
    <w:rsid w:val="00FC4A35"/>
    <w:rsid w:val="00FC51F4"/>
    <w:rsid w:val="00FD2702"/>
    <w:rsid w:val="00FD6218"/>
    <w:rsid w:val="00FD6932"/>
    <w:rsid w:val="00FD7DDA"/>
    <w:rsid w:val="00FE4F4B"/>
    <w:rsid w:val="00FF2F0B"/>
    <w:rsid w:val="00FF55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D1C62"/>
  <w15:docId w15:val="{8E2578B6-1375-4ADA-8ED3-C5AE1ED8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Gill Sans SemiBold" w:hAnsi="Gill Sans SemiBold" w:cs="Arial Unicode MS"/>
      <w:color w:val="CE222B"/>
      <w:sz w:val="56"/>
      <w:szCs w:val="56"/>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AD1915"/>
      <w:u w:val="none"/>
    </w:rPr>
  </w:style>
  <w:style w:type="character" w:customStyle="1" w:styleId="Hyperlink1">
    <w:name w:val="Hyperlink.1"/>
    <w:basedOn w:val="Link"/>
    <w:rPr>
      <w:b w:val="0"/>
      <w:bCs w:val="0"/>
      <w:color w:val="3F3F3F"/>
      <w:u w:val="none"/>
    </w:rPr>
  </w:style>
  <w:style w:type="paragraph" w:styleId="BalloonText">
    <w:name w:val="Balloon Text"/>
    <w:basedOn w:val="Normal"/>
    <w:link w:val="BalloonTextChar"/>
    <w:uiPriority w:val="99"/>
    <w:semiHidden/>
    <w:unhideWhenUsed/>
    <w:rsid w:val="002F25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5F7"/>
    <w:rPr>
      <w:rFonts w:ascii="Segoe UI" w:hAnsi="Segoe UI" w:cs="Segoe UI"/>
      <w:sz w:val="18"/>
      <w:szCs w:val="18"/>
      <w:lang w:val="en-US" w:eastAsia="en-US"/>
    </w:rPr>
  </w:style>
  <w:style w:type="paragraph" w:styleId="Header">
    <w:name w:val="header"/>
    <w:basedOn w:val="Normal"/>
    <w:link w:val="HeaderChar"/>
    <w:uiPriority w:val="99"/>
    <w:unhideWhenUsed/>
    <w:rsid w:val="003C10B3"/>
    <w:pPr>
      <w:tabs>
        <w:tab w:val="center" w:pos="4513"/>
        <w:tab w:val="right" w:pos="9026"/>
      </w:tabs>
    </w:pPr>
  </w:style>
  <w:style w:type="character" w:customStyle="1" w:styleId="HeaderChar">
    <w:name w:val="Header Char"/>
    <w:basedOn w:val="DefaultParagraphFont"/>
    <w:link w:val="Header"/>
    <w:uiPriority w:val="99"/>
    <w:rsid w:val="003C10B3"/>
    <w:rPr>
      <w:sz w:val="24"/>
      <w:szCs w:val="24"/>
      <w:lang w:val="en-US" w:eastAsia="en-US"/>
    </w:rPr>
  </w:style>
  <w:style w:type="paragraph" w:styleId="Footer">
    <w:name w:val="footer"/>
    <w:basedOn w:val="Normal"/>
    <w:link w:val="FooterChar"/>
    <w:uiPriority w:val="99"/>
    <w:unhideWhenUsed/>
    <w:rsid w:val="003C10B3"/>
    <w:pPr>
      <w:tabs>
        <w:tab w:val="center" w:pos="4513"/>
        <w:tab w:val="right" w:pos="9026"/>
      </w:tabs>
    </w:pPr>
  </w:style>
  <w:style w:type="character" w:customStyle="1" w:styleId="FooterChar">
    <w:name w:val="Footer Char"/>
    <w:basedOn w:val="DefaultParagraphFont"/>
    <w:link w:val="Footer"/>
    <w:uiPriority w:val="99"/>
    <w:rsid w:val="003C10B3"/>
    <w:rPr>
      <w:sz w:val="24"/>
      <w:szCs w:val="24"/>
      <w:lang w:val="en-US" w:eastAsia="en-US"/>
    </w:rPr>
  </w:style>
  <w:style w:type="paragraph" w:styleId="NoSpacing">
    <w:name w:val="No Spacing"/>
    <w:uiPriority w:val="1"/>
    <w:qFormat/>
    <w:rsid w:val="00AD1048"/>
    <w:rPr>
      <w:sz w:val="24"/>
      <w:szCs w:val="24"/>
      <w:lang w:val="en-US" w:eastAsia="en-US"/>
    </w:rPr>
  </w:style>
  <w:style w:type="character" w:styleId="CommentReference">
    <w:name w:val="annotation reference"/>
    <w:basedOn w:val="DefaultParagraphFont"/>
    <w:uiPriority w:val="99"/>
    <w:semiHidden/>
    <w:unhideWhenUsed/>
    <w:rsid w:val="00FA0697"/>
    <w:rPr>
      <w:sz w:val="16"/>
      <w:szCs w:val="16"/>
    </w:rPr>
  </w:style>
  <w:style w:type="paragraph" w:styleId="CommentText">
    <w:name w:val="annotation text"/>
    <w:basedOn w:val="Normal"/>
    <w:link w:val="CommentTextChar"/>
    <w:uiPriority w:val="99"/>
    <w:semiHidden/>
    <w:unhideWhenUsed/>
    <w:rsid w:val="00FA0697"/>
    <w:rPr>
      <w:sz w:val="20"/>
      <w:szCs w:val="20"/>
    </w:rPr>
  </w:style>
  <w:style w:type="character" w:customStyle="1" w:styleId="CommentTextChar">
    <w:name w:val="Comment Text Char"/>
    <w:basedOn w:val="DefaultParagraphFont"/>
    <w:link w:val="CommentText"/>
    <w:uiPriority w:val="99"/>
    <w:semiHidden/>
    <w:rsid w:val="00FA0697"/>
    <w:rPr>
      <w:lang w:val="en-US" w:eastAsia="en-US"/>
    </w:rPr>
  </w:style>
  <w:style w:type="paragraph" w:styleId="CommentSubject">
    <w:name w:val="annotation subject"/>
    <w:basedOn w:val="CommentText"/>
    <w:next w:val="CommentText"/>
    <w:link w:val="CommentSubjectChar"/>
    <w:uiPriority w:val="99"/>
    <w:semiHidden/>
    <w:unhideWhenUsed/>
    <w:rsid w:val="00FA0697"/>
    <w:rPr>
      <w:b/>
      <w:bCs/>
    </w:rPr>
  </w:style>
  <w:style w:type="character" w:customStyle="1" w:styleId="CommentSubjectChar">
    <w:name w:val="Comment Subject Char"/>
    <w:basedOn w:val="CommentTextChar"/>
    <w:link w:val="CommentSubject"/>
    <w:uiPriority w:val="99"/>
    <w:semiHidden/>
    <w:rsid w:val="00FA0697"/>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SemiBold"/>
        <a:ea typeface="Gill Sans SemiBold"/>
        <a:cs typeface="Gill Sans SemiBold"/>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tab pos="355600" algn="l"/>
            <a:tab pos="711200" algn="l"/>
            <a:tab pos="1066800" algn="l"/>
            <a:tab pos="1422400" algn="l"/>
            <a:tab pos="1778000" algn="l"/>
            <a:tab pos="2133600" algn="l"/>
            <a:tab pos="2489200" algn="l"/>
            <a:tab pos="2844800" algn="l"/>
            <a:tab pos="3200400" algn="l"/>
            <a:tab pos="3556000" algn="l"/>
            <a:tab pos="3911600" algn="l"/>
            <a:tab pos="4267200" algn="l"/>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Gill Sans Semi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tab pos="355600" algn="l"/>
            <a:tab pos="711200" algn="l"/>
            <a:tab pos="1066800" algn="l"/>
            <a:tab pos="1422400" algn="l"/>
            <a:tab pos="1778000" algn="l"/>
            <a:tab pos="2133600" algn="l"/>
            <a:tab pos="2489200" algn="l"/>
            <a:tab pos="2844800" algn="l"/>
            <a:tab pos="3200400" algn="l"/>
            <a:tab pos="3556000" algn="l"/>
            <a:tab pos="3911600" algn="l"/>
            <a:tab pos="4267200" algn="l"/>
          </a:tabLst>
          <a:defRPr kumimoji="0" sz="2800" b="0" i="0" u="none" strike="noStrike" cap="none" spc="0" normalizeH="0" baseline="0">
            <a:ln>
              <a:noFill/>
            </a:ln>
            <a:solidFill>
              <a:schemeClr val="accent5">
                <a:hueOff val="-361660"/>
                <a:satOff val="-28656"/>
                <a:lumOff val="-9266"/>
              </a:schemeClr>
            </a:solidFill>
            <a:effectLst/>
            <a:uFillTx/>
            <a:latin typeface="+mj-lt"/>
            <a:ea typeface="+mj-ea"/>
            <a:cs typeface="+mj-cs"/>
            <a:sym typeface="Gill Sans Semi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8EB0B-874D-4F7F-AE0B-47C151F16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9</Pages>
  <Words>2348</Words>
  <Characters>13389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Ian French</cp:lastModifiedBy>
  <cp:revision>24</cp:revision>
  <cp:lastPrinted>2020-07-22T23:57:00Z</cp:lastPrinted>
  <dcterms:created xsi:type="dcterms:W3CDTF">2020-10-02T06:09:00Z</dcterms:created>
  <dcterms:modified xsi:type="dcterms:W3CDTF">2020-10-18T03:27:00Z</dcterms:modified>
</cp:coreProperties>
</file>